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59" w:rsidRPr="005E546A" w:rsidRDefault="008A5659" w:rsidP="008A5659">
      <w:pPr>
        <w:pStyle w:val="Title"/>
        <w:rPr>
          <w:b/>
          <w:sz w:val="32"/>
          <w:szCs w:val="32"/>
        </w:rPr>
      </w:pPr>
      <w:r w:rsidRPr="005E546A">
        <w:rPr>
          <w:b/>
          <w:sz w:val="32"/>
          <w:szCs w:val="32"/>
        </w:rPr>
        <w:t>Preliminary information - Mandurah worlds 2011-12</w:t>
      </w:r>
    </w:p>
    <w:p w:rsidR="009246AC" w:rsidRDefault="00395078" w:rsidP="005E546A">
      <w:pPr>
        <w:jc w:val="center"/>
      </w:pPr>
      <w:r w:rsidRPr="00395078">
        <w:rPr>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319.55pt;margin-top:77.55pt;width:113pt;height:9.75pt;z-index:251658240" o:connectortype="straight">
            <v:stroke endarrow="block"/>
          </v:shape>
        </w:pict>
      </w:r>
      <w:r w:rsidR="005E546A">
        <w:rPr>
          <w:noProof/>
          <w:lang w:val="en-AU" w:eastAsia="en-AU" w:bidi="ar-SA"/>
        </w:rPr>
        <w:drawing>
          <wp:inline distT="0" distB="0" distL="0" distR="0">
            <wp:extent cx="2349304" cy="1851912"/>
            <wp:effectExtent l="19050" t="19050" r="12896" b="14988"/>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352476" cy="1854412"/>
                    </a:xfrm>
                    <a:prstGeom prst="rect">
                      <a:avLst/>
                    </a:prstGeom>
                    <a:noFill/>
                    <a:ln w="9525">
                      <a:solidFill>
                        <a:schemeClr val="accent1"/>
                      </a:solidFill>
                      <a:miter lim="800000"/>
                      <a:headEnd/>
                      <a:tailEnd/>
                    </a:ln>
                  </pic:spPr>
                </pic:pic>
              </a:graphicData>
            </a:graphic>
          </wp:inline>
        </w:drawing>
      </w:r>
      <w:r w:rsidR="005E546A">
        <w:t xml:space="preserve">                           </w:t>
      </w:r>
      <w:r w:rsidR="005E546A" w:rsidRPr="005E546A">
        <w:rPr>
          <w:noProof/>
          <w:lang w:val="en-AU" w:eastAsia="en-AU" w:bidi="ar-SA"/>
        </w:rPr>
        <w:drawing>
          <wp:inline distT="0" distB="0" distL="0" distR="0">
            <wp:extent cx="2358390" cy="1768792"/>
            <wp:effectExtent l="19050" t="0" r="3810" b="0"/>
            <wp:docPr id="5" name="Picture 1" descr="australia-map-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map-flag.jpg"/>
                    <pic:cNvPicPr/>
                  </pic:nvPicPr>
                  <pic:blipFill>
                    <a:blip r:embed="rId6" cstate="print"/>
                    <a:stretch>
                      <a:fillRect/>
                    </a:stretch>
                  </pic:blipFill>
                  <pic:spPr>
                    <a:xfrm>
                      <a:off x="0" y="0"/>
                      <a:ext cx="2356033" cy="1767024"/>
                    </a:xfrm>
                    <a:prstGeom prst="rect">
                      <a:avLst/>
                    </a:prstGeom>
                  </pic:spPr>
                </pic:pic>
              </a:graphicData>
            </a:graphic>
          </wp:inline>
        </w:drawing>
      </w:r>
    </w:p>
    <w:p w:rsidR="00114691" w:rsidRPr="00114691" w:rsidRDefault="00114691" w:rsidP="00114691">
      <w:pPr>
        <w:jc w:val="center"/>
        <w:rPr>
          <w:sz w:val="40"/>
          <w:szCs w:val="40"/>
        </w:rPr>
      </w:pPr>
      <w:r w:rsidRPr="00114691">
        <w:rPr>
          <w:sz w:val="40"/>
          <w:szCs w:val="40"/>
        </w:rPr>
        <w:t>Mandurah Offshore Fishing &amp; Sailing Club</w:t>
      </w:r>
    </w:p>
    <w:p w:rsidR="00114691" w:rsidRDefault="00114691" w:rsidP="00114691">
      <w:r>
        <w:rPr>
          <w:noProof/>
          <w:lang w:val="en-AU" w:eastAsia="en-AU" w:bidi="ar-SA"/>
        </w:rPr>
        <w:drawing>
          <wp:inline distT="0" distB="0" distL="0" distR="0">
            <wp:extent cx="7934325" cy="1459230"/>
            <wp:effectExtent l="19050" t="0" r="9525" b="0"/>
            <wp:docPr id="3" name="Picture 2" descr="left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banner2.jpg"/>
                    <pic:cNvPicPr/>
                  </pic:nvPicPr>
                  <pic:blipFill>
                    <a:blip r:embed="rId7" cstate="print"/>
                    <a:stretch>
                      <a:fillRect/>
                    </a:stretch>
                  </pic:blipFill>
                  <pic:spPr>
                    <a:xfrm>
                      <a:off x="0" y="0"/>
                      <a:ext cx="7934325" cy="1459230"/>
                    </a:xfrm>
                    <a:prstGeom prst="rect">
                      <a:avLst/>
                    </a:prstGeom>
                  </pic:spPr>
                </pic:pic>
              </a:graphicData>
            </a:graphic>
          </wp:inline>
        </w:drawing>
      </w:r>
    </w:p>
    <w:p w:rsidR="00114691" w:rsidRPr="005E546A" w:rsidRDefault="00395078" w:rsidP="005E546A">
      <w:pPr>
        <w:jc w:val="center"/>
        <w:rPr>
          <w:sz w:val="48"/>
          <w:szCs w:val="48"/>
        </w:rPr>
      </w:pPr>
      <w:hyperlink r:id="rId8" w:history="1">
        <w:r w:rsidR="005E546A" w:rsidRPr="005E546A">
          <w:rPr>
            <w:rStyle w:val="Hyperlink"/>
            <w:color w:val="auto"/>
            <w:sz w:val="48"/>
            <w:szCs w:val="48"/>
          </w:rPr>
          <w:t>www.fireballaustralia.org</w:t>
        </w:r>
      </w:hyperlink>
    </w:p>
    <w:p w:rsidR="005E546A" w:rsidRPr="005E546A" w:rsidRDefault="00395078" w:rsidP="005E546A">
      <w:pPr>
        <w:jc w:val="center"/>
        <w:rPr>
          <w:sz w:val="48"/>
          <w:szCs w:val="48"/>
        </w:rPr>
      </w:pPr>
      <w:hyperlink r:id="rId9" w:history="1">
        <w:r w:rsidR="005E546A" w:rsidRPr="005E546A">
          <w:rPr>
            <w:rStyle w:val="Hyperlink"/>
            <w:color w:val="auto"/>
            <w:sz w:val="48"/>
            <w:szCs w:val="48"/>
          </w:rPr>
          <w:t>www.mofsc.com.au</w:t>
        </w:r>
      </w:hyperlink>
    </w:p>
    <w:p w:rsidR="005E546A" w:rsidRDefault="005E546A" w:rsidP="005E546A">
      <w:pPr>
        <w:spacing w:line="276" w:lineRule="auto"/>
        <w:jc w:val="center"/>
        <w:rPr>
          <w:rFonts w:cstheme="majorHAnsi"/>
          <w:b/>
          <w:sz w:val="20"/>
          <w:szCs w:val="20"/>
        </w:rPr>
      </w:pPr>
    </w:p>
    <w:p w:rsidR="008A5659" w:rsidRDefault="008A5659" w:rsidP="008A5659">
      <w:pPr>
        <w:spacing w:after="0" w:line="240" w:lineRule="auto"/>
        <w:rPr>
          <w:rFonts w:cstheme="majorHAnsi"/>
          <w:b/>
          <w:sz w:val="20"/>
          <w:szCs w:val="20"/>
        </w:rPr>
        <w:sectPr w:rsidR="008A5659" w:rsidSect="005E546A">
          <w:pgSz w:w="15840" w:h="12240" w:orient="landscape"/>
          <w:pgMar w:top="720" w:right="720" w:bottom="720" w:left="720" w:header="675" w:footer="357" w:gutter="0"/>
          <w:cols w:space="708"/>
          <w:docGrid w:linePitch="360"/>
        </w:sectPr>
      </w:pPr>
    </w:p>
    <w:p w:rsidR="00AF3962" w:rsidRPr="008A5659" w:rsidRDefault="00AF3962" w:rsidP="008A5659">
      <w:pPr>
        <w:spacing w:after="0" w:line="240" w:lineRule="auto"/>
        <w:rPr>
          <w:rFonts w:ascii="Calibri" w:hAnsi="Calibri" w:cstheme="majorHAnsi"/>
          <w:b/>
          <w:sz w:val="20"/>
          <w:szCs w:val="20"/>
        </w:rPr>
      </w:pPr>
      <w:r w:rsidRPr="008A5659">
        <w:rPr>
          <w:rFonts w:ascii="Calibri" w:hAnsi="Calibri" w:cstheme="majorHAnsi"/>
          <w:b/>
          <w:sz w:val="20"/>
          <w:szCs w:val="20"/>
        </w:rPr>
        <w:lastRenderedPageBreak/>
        <w:t>PROPOSED RACE PROGRAM:</w:t>
      </w:r>
    </w:p>
    <w:p w:rsidR="00AF3962" w:rsidRPr="008A5659" w:rsidRDefault="00AF3962" w:rsidP="008A5659">
      <w:pPr>
        <w:spacing w:after="0" w:line="240" w:lineRule="auto"/>
        <w:rPr>
          <w:rFonts w:ascii="Calibri" w:hAnsi="Calibri" w:cstheme="maj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2"/>
        <w:gridCol w:w="2317"/>
      </w:tblGrid>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Tuesday 27</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December</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Measuring and Registration</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Wednesday  28</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December</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Measuring and Registration</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Thursday 29</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December</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 xml:space="preserve">Pre-worlds  Heats One and Two  </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Friday  30</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December</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 xml:space="preserve">Pre-worlds  Heats Three and Four  </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Saturday  31</w:t>
            </w:r>
            <w:r w:rsidRPr="008A5659">
              <w:rPr>
                <w:rFonts w:ascii="Calibri" w:hAnsi="Calibri" w:cstheme="majorHAnsi"/>
                <w:sz w:val="20"/>
                <w:szCs w:val="20"/>
                <w:vertAlign w:val="superscript"/>
              </w:rPr>
              <w:t>st</w:t>
            </w:r>
            <w:r w:rsidRPr="008A5659">
              <w:rPr>
                <w:rFonts w:ascii="Calibri" w:hAnsi="Calibri" w:cstheme="majorHAnsi"/>
                <w:sz w:val="20"/>
                <w:szCs w:val="20"/>
              </w:rPr>
              <w:t xml:space="preserve"> December</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Pre-worlds  Heats Five and Six</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Sunday  1</w:t>
            </w:r>
            <w:r w:rsidRPr="008A5659">
              <w:rPr>
                <w:rFonts w:ascii="Calibri" w:hAnsi="Calibri" w:cstheme="majorHAnsi"/>
                <w:sz w:val="20"/>
                <w:szCs w:val="20"/>
                <w:vertAlign w:val="superscript"/>
              </w:rPr>
              <w:t>st</w:t>
            </w:r>
            <w:r w:rsidRPr="008A5659">
              <w:rPr>
                <w:rFonts w:ascii="Calibri" w:hAnsi="Calibri" w:cstheme="majorHAnsi"/>
                <w:sz w:val="20"/>
                <w:szCs w:val="20"/>
              </w:rPr>
              <w:t xml:space="preserve"> January</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Lay day</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Monday  2</w:t>
            </w:r>
            <w:r w:rsidRPr="008A5659">
              <w:rPr>
                <w:rFonts w:ascii="Calibri" w:hAnsi="Calibri" w:cstheme="majorHAnsi"/>
                <w:sz w:val="20"/>
                <w:szCs w:val="20"/>
                <w:vertAlign w:val="superscript"/>
              </w:rPr>
              <w:t>nd</w:t>
            </w:r>
            <w:r w:rsidRPr="008A5659">
              <w:rPr>
                <w:rFonts w:ascii="Calibri" w:hAnsi="Calibri" w:cstheme="majorHAnsi"/>
                <w:sz w:val="20"/>
                <w:szCs w:val="20"/>
              </w:rPr>
              <w:t xml:space="preserve"> January</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Worlds  Heats One and Two</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Tuesday  3</w:t>
            </w:r>
            <w:r w:rsidRPr="008A5659">
              <w:rPr>
                <w:rFonts w:ascii="Calibri" w:hAnsi="Calibri" w:cstheme="majorHAnsi"/>
                <w:sz w:val="20"/>
                <w:szCs w:val="20"/>
                <w:vertAlign w:val="superscript"/>
              </w:rPr>
              <w:t>rd</w:t>
            </w:r>
            <w:r w:rsidRPr="008A5659">
              <w:rPr>
                <w:rFonts w:ascii="Calibri" w:hAnsi="Calibri" w:cstheme="majorHAnsi"/>
                <w:sz w:val="20"/>
                <w:szCs w:val="20"/>
              </w:rPr>
              <w:t xml:space="preserve"> January</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Worlds  Heats Three and Four</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Wednesday  4</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January</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Worlds  Heats Five and Six</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Thursday  5</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January</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Lay day</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Friday  6</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January</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Worlds  Heats Seven and Eight</w:t>
            </w:r>
          </w:p>
        </w:tc>
      </w:tr>
      <w:tr w:rsidR="00AF3962" w:rsidRPr="008A5659" w:rsidTr="00CB055D">
        <w:tc>
          <w:tcPr>
            <w:tcW w:w="3369"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Saturday 7</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January</w:t>
            </w:r>
          </w:p>
        </w:tc>
        <w:tc>
          <w:tcPr>
            <w:tcW w:w="705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Worlds  Heats Nine and Ten</w:t>
            </w:r>
          </w:p>
        </w:tc>
      </w:tr>
    </w:tbl>
    <w:p w:rsidR="00AF3962" w:rsidRPr="008A5659" w:rsidRDefault="00AF3962" w:rsidP="008A5659">
      <w:pPr>
        <w:spacing w:after="0" w:line="240" w:lineRule="auto"/>
        <w:rPr>
          <w:rFonts w:ascii="Calibri" w:hAnsi="Calibri" w:cstheme="majorHAnsi"/>
          <w:sz w:val="20"/>
          <w:szCs w:val="20"/>
        </w:rPr>
      </w:pPr>
    </w:p>
    <w:p w:rsidR="00AF3962" w:rsidRPr="008A5659" w:rsidRDefault="00AF3962" w:rsidP="008A5659">
      <w:pPr>
        <w:spacing w:after="0" w:line="240" w:lineRule="auto"/>
        <w:rPr>
          <w:rFonts w:ascii="Calibri" w:hAnsi="Calibri" w:cstheme="majorHAnsi"/>
          <w:sz w:val="20"/>
          <w:szCs w:val="20"/>
        </w:rPr>
      </w:pPr>
    </w:p>
    <w:p w:rsidR="00AF3962" w:rsidRPr="008A5659" w:rsidRDefault="00AF3962" w:rsidP="008A5659">
      <w:pPr>
        <w:spacing w:after="0" w:line="240" w:lineRule="auto"/>
        <w:rPr>
          <w:rFonts w:ascii="Calibri" w:hAnsi="Calibri" w:cstheme="majorHAnsi"/>
          <w:b/>
          <w:sz w:val="20"/>
          <w:szCs w:val="20"/>
        </w:rPr>
      </w:pPr>
      <w:r w:rsidRPr="008A5659">
        <w:rPr>
          <w:rFonts w:ascii="Calibri" w:hAnsi="Calibri" w:cstheme="majorHAnsi"/>
          <w:b/>
          <w:sz w:val="20"/>
          <w:szCs w:val="20"/>
        </w:rPr>
        <w:t>CHOICE OF WATER:</w:t>
      </w:r>
    </w:p>
    <w:p w:rsidR="00AF3962" w:rsidRPr="008A5659" w:rsidRDefault="00AF3962" w:rsidP="008A5659">
      <w:pPr>
        <w:spacing w:after="0" w:line="240" w:lineRule="auto"/>
        <w:rPr>
          <w:rFonts w:ascii="Calibri" w:hAnsi="Calibri" w:cstheme="majorHAnsi"/>
          <w:b/>
          <w:sz w:val="20"/>
          <w:szCs w:val="20"/>
        </w:rPr>
      </w:pPr>
    </w:p>
    <w:p w:rsidR="00AF3962" w:rsidRPr="008A5659" w:rsidRDefault="00AF3962" w:rsidP="008A5659">
      <w:pPr>
        <w:widowControl w:val="0"/>
        <w:adjustRightInd w:val="0"/>
        <w:spacing w:after="0" w:line="240" w:lineRule="auto"/>
        <w:jc w:val="both"/>
        <w:textAlignment w:val="baseline"/>
        <w:rPr>
          <w:rFonts w:ascii="Calibri" w:hAnsi="Calibri" w:cstheme="majorHAnsi"/>
          <w:sz w:val="20"/>
          <w:szCs w:val="20"/>
        </w:rPr>
      </w:pPr>
      <w:r w:rsidRPr="008A5659">
        <w:rPr>
          <w:rFonts w:ascii="Calibri" w:hAnsi="Calibri" w:cstheme="majorHAnsi"/>
          <w:sz w:val="20"/>
          <w:szCs w:val="20"/>
        </w:rPr>
        <w:t>The racing area will be in the clear and open water of Comet Bay (Indian Ocean) adjacent to the MOFSC facilities.</w:t>
      </w:r>
    </w:p>
    <w:p w:rsidR="00AF3962" w:rsidRPr="008A5659" w:rsidRDefault="00AF3962" w:rsidP="008A5659">
      <w:pPr>
        <w:widowControl w:val="0"/>
        <w:adjustRightInd w:val="0"/>
        <w:spacing w:after="0" w:line="240" w:lineRule="auto"/>
        <w:jc w:val="both"/>
        <w:textAlignment w:val="baseline"/>
        <w:rPr>
          <w:rFonts w:ascii="Calibri" w:hAnsi="Calibri" w:cstheme="majorHAnsi"/>
          <w:sz w:val="20"/>
          <w:szCs w:val="20"/>
        </w:rPr>
      </w:pPr>
      <w:r w:rsidRPr="008A5659">
        <w:rPr>
          <w:rFonts w:ascii="Calibri" w:hAnsi="Calibri" w:cstheme="majorHAnsi"/>
          <w:sz w:val="20"/>
          <w:szCs w:val="20"/>
        </w:rPr>
        <w:t>The course being close to shore provides good light air sailing in the morning with off shore easterlies and generally stronger south westerly sea breeze (similar to the well known “Fremantle Doctor”) in the afternoon.  The long breakwater provides excellent viewing for the spectators and families.</w:t>
      </w:r>
    </w:p>
    <w:p w:rsidR="00AF3962" w:rsidRPr="008A5659" w:rsidRDefault="00AF3962" w:rsidP="008A5659">
      <w:pPr>
        <w:spacing w:after="0" w:line="240" w:lineRule="auto"/>
        <w:rPr>
          <w:rFonts w:ascii="Calibri" w:hAnsi="Calibri" w:cstheme="majorHAnsi"/>
          <w:b/>
          <w:sz w:val="20"/>
          <w:szCs w:val="20"/>
        </w:rPr>
      </w:pPr>
      <w:r w:rsidRPr="008A5659">
        <w:rPr>
          <w:rFonts w:ascii="Calibri" w:hAnsi="Calibri" w:cstheme="majorHAnsi"/>
          <w:b/>
          <w:sz w:val="20"/>
          <w:szCs w:val="20"/>
        </w:rPr>
        <w:lastRenderedPageBreak/>
        <w:t>SAILING FACILITIES:</w:t>
      </w:r>
    </w:p>
    <w:p w:rsidR="00AF3962" w:rsidRPr="008A5659" w:rsidRDefault="00AF3962" w:rsidP="008A5659">
      <w:pPr>
        <w:spacing w:after="0" w:line="240" w:lineRule="auto"/>
        <w:rPr>
          <w:rFonts w:ascii="Calibri" w:hAnsi="Calibri" w:cstheme="majorHAnsi"/>
          <w:color w:val="000000"/>
          <w:sz w:val="20"/>
          <w:szCs w:val="20"/>
        </w:rPr>
      </w:pPr>
    </w:p>
    <w:p w:rsidR="00AF3962" w:rsidRPr="008A5659" w:rsidRDefault="00AF3962" w:rsidP="008A5659">
      <w:pPr>
        <w:spacing w:after="0" w:line="240" w:lineRule="auto"/>
        <w:rPr>
          <w:rFonts w:ascii="Calibri" w:hAnsi="Calibri" w:cstheme="majorHAnsi"/>
          <w:color w:val="000000"/>
          <w:sz w:val="20"/>
          <w:szCs w:val="20"/>
          <w:u w:val="single"/>
        </w:rPr>
      </w:pPr>
      <w:r w:rsidRPr="008A5659">
        <w:rPr>
          <w:rFonts w:ascii="Calibri" w:hAnsi="Calibri" w:cstheme="majorHAnsi"/>
          <w:color w:val="000000"/>
          <w:sz w:val="20"/>
          <w:szCs w:val="20"/>
          <w:u w:val="single"/>
        </w:rPr>
        <w:t>Berthing:</w:t>
      </w:r>
    </w:p>
    <w:p w:rsidR="00AF3962" w:rsidRPr="008A5659" w:rsidRDefault="00AF3962" w:rsidP="008A5659">
      <w:pPr>
        <w:spacing w:after="0" w:line="240" w:lineRule="auto"/>
        <w:rPr>
          <w:rFonts w:ascii="Calibri" w:hAnsi="Calibri" w:cstheme="majorHAnsi"/>
          <w:color w:val="000000"/>
          <w:sz w:val="20"/>
          <w:szCs w:val="20"/>
        </w:rPr>
      </w:pPr>
    </w:p>
    <w:p w:rsidR="00AF3962" w:rsidRPr="008A5659" w:rsidRDefault="00AF3962" w:rsidP="008A5659">
      <w:pPr>
        <w:spacing w:after="0" w:line="240" w:lineRule="auto"/>
        <w:rPr>
          <w:rFonts w:ascii="Calibri" w:hAnsi="Calibri" w:cstheme="majorHAnsi"/>
          <w:color w:val="000000"/>
          <w:sz w:val="20"/>
          <w:szCs w:val="20"/>
        </w:rPr>
      </w:pPr>
      <w:r w:rsidRPr="008A5659">
        <w:rPr>
          <w:rFonts w:ascii="Calibri" w:hAnsi="Calibri" w:cstheme="majorHAnsi"/>
          <w:color w:val="000000"/>
          <w:sz w:val="20"/>
          <w:szCs w:val="20"/>
        </w:rPr>
        <w:t>MOFSC has 2 boat ramps and ample jetty berthing for support and coach boats</w:t>
      </w:r>
    </w:p>
    <w:p w:rsidR="00AF3962" w:rsidRPr="008A5659" w:rsidRDefault="00AF3962" w:rsidP="008A5659">
      <w:pPr>
        <w:spacing w:after="0" w:line="240" w:lineRule="auto"/>
        <w:rPr>
          <w:rFonts w:ascii="Calibri" w:hAnsi="Calibri" w:cstheme="majorHAnsi"/>
          <w:b/>
          <w:sz w:val="20"/>
          <w:szCs w:val="20"/>
        </w:rPr>
      </w:pPr>
    </w:p>
    <w:p w:rsidR="00AF3962" w:rsidRPr="008A5659" w:rsidRDefault="00AF3962" w:rsidP="008A5659">
      <w:pPr>
        <w:spacing w:line="240" w:lineRule="auto"/>
        <w:rPr>
          <w:rFonts w:ascii="Calibri" w:hAnsi="Calibri" w:cstheme="majorHAnsi"/>
          <w:sz w:val="20"/>
          <w:szCs w:val="20"/>
          <w:u w:val="single"/>
        </w:rPr>
      </w:pPr>
      <w:r w:rsidRPr="008A5659">
        <w:rPr>
          <w:rFonts w:ascii="Calibri" w:hAnsi="Calibri" w:cstheme="majorHAnsi"/>
          <w:sz w:val="20"/>
          <w:szCs w:val="20"/>
          <w:u w:val="single"/>
        </w:rPr>
        <w:t xml:space="preserve">Rigging &amp; Launching: </w:t>
      </w:r>
    </w:p>
    <w:p w:rsidR="00AF3962" w:rsidRPr="008A5659" w:rsidRDefault="00AF3962" w:rsidP="008A5659">
      <w:pPr>
        <w:spacing w:line="240" w:lineRule="auto"/>
        <w:rPr>
          <w:rFonts w:ascii="Calibri" w:hAnsi="Calibri" w:cstheme="majorHAnsi"/>
          <w:sz w:val="20"/>
          <w:szCs w:val="20"/>
        </w:rPr>
      </w:pPr>
      <w:r w:rsidRPr="008A5659">
        <w:rPr>
          <w:rFonts w:ascii="Calibri" w:hAnsi="Calibri" w:cstheme="majorHAnsi"/>
          <w:sz w:val="20"/>
          <w:szCs w:val="20"/>
        </w:rPr>
        <w:t>MOFSC has grassed areas to the front and rear of the Club as rigging areas, supplemented by carpeted hardstand and other areas, with adequate room for storage, wash down and rigging.</w:t>
      </w:r>
    </w:p>
    <w:p w:rsidR="00AF3962" w:rsidRPr="008A5659" w:rsidRDefault="00AF3962" w:rsidP="008A5659">
      <w:pPr>
        <w:spacing w:line="240" w:lineRule="auto"/>
        <w:rPr>
          <w:rFonts w:ascii="Calibri" w:hAnsi="Calibri" w:cstheme="majorHAnsi"/>
          <w:sz w:val="20"/>
          <w:szCs w:val="20"/>
        </w:rPr>
      </w:pPr>
      <w:r w:rsidRPr="008A5659">
        <w:rPr>
          <w:rFonts w:ascii="Calibri" w:hAnsi="Calibri" w:cstheme="majorHAnsi"/>
          <w:sz w:val="20"/>
          <w:szCs w:val="20"/>
        </w:rPr>
        <w:t>The launching facilities will be via “The Hook” beach area which is across the road from the front rigging area.</w:t>
      </w:r>
    </w:p>
    <w:p w:rsidR="00AF3962" w:rsidRPr="008A5659" w:rsidRDefault="00AF3962" w:rsidP="008A5659">
      <w:pPr>
        <w:spacing w:line="240" w:lineRule="auto"/>
        <w:rPr>
          <w:rFonts w:ascii="Calibri" w:hAnsi="Calibri" w:cstheme="majorHAnsi"/>
          <w:sz w:val="20"/>
          <w:szCs w:val="20"/>
          <w:u w:val="single"/>
        </w:rPr>
      </w:pPr>
      <w:r w:rsidRPr="008A5659">
        <w:rPr>
          <w:rFonts w:ascii="Calibri" w:hAnsi="Calibri" w:cstheme="majorHAnsi"/>
          <w:sz w:val="20"/>
          <w:szCs w:val="20"/>
          <w:u w:val="single"/>
        </w:rPr>
        <w:t xml:space="preserve">Boat Storage and Security: </w:t>
      </w:r>
    </w:p>
    <w:p w:rsidR="00AF3962" w:rsidRPr="008A5659" w:rsidRDefault="00AF3962" w:rsidP="008A5659">
      <w:pPr>
        <w:spacing w:line="240" w:lineRule="auto"/>
        <w:rPr>
          <w:rFonts w:ascii="Calibri" w:hAnsi="Calibri" w:cstheme="majorHAnsi"/>
          <w:sz w:val="20"/>
          <w:szCs w:val="20"/>
        </w:rPr>
      </w:pPr>
      <w:r w:rsidRPr="008A5659">
        <w:rPr>
          <w:rFonts w:ascii="Calibri" w:hAnsi="Calibri" w:cstheme="majorHAnsi"/>
          <w:sz w:val="20"/>
          <w:szCs w:val="20"/>
        </w:rPr>
        <w:t xml:space="preserve"> The Club has fully secured premises which include electric entry gates, video surveillance and night security patrol’s supported by flood lights.</w:t>
      </w:r>
    </w:p>
    <w:p w:rsidR="00AF3962" w:rsidRPr="008A5659" w:rsidRDefault="00AF3962" w:rsidP="008A5659">
      <w:pPr>
        <w:spacing w:line="240" w:lineRule="auto"/>
        <w:rPr>
          <w:rFonts w:ascii="Calibri" w:hAnsi="Calibri" w:cstheme="majorHAnsi"/>
          <w:sz w:val="20"/>
          <w:szCs w:val="20"/>
          <w:u w:val="single"/>
        </w:rPr>
      </w:pPr>
      <w:r w:rsidRPr="008A5659">
        <w:rPr>
          <w:rFonts w:ascii="Calibri" w:hAnsi="Calibri" w:cstheme="majorHAnsi"/>
          <w:sz w:val="20"/>
          <w:szCs w:val="20"/>
          <w:u w:val="single"/>
        </w:rPr>
        <w:t xml:space="preserve">Container Storage:  </w:t>
      </w:r>
    </w:p>
    <w:p w:rsidR="00AF3962" w:rsidRPr="008A5659" w:rsidRDefault="00AF3962" w:rsidP="008A5659">
      <w:pPr>
        <w:spacing w:line="240" w:lineRule="auto"/>
        <w:rPr>
          <w:rFonts w:ascii="Calibri" w:hAnsi="Calibri" w:cstheme="majorHAnsi"/>
          <w:sz w:val="20"/>
          <w:szCs w:val="20"/>
        </w:rPr>
      </w:pPr>
      <w:r w:rsidRPr="008A5659">
        <w:rPr>
          <w:rFonts w:ascii="Calibri" w:hAnsi="Calibri" w:cstheme="majorHAnsi"/>
          <w:sz w:val="20"/>
          <w:szCs w:val="20"/>
        </w:rPr>
        <w:t xml:space="preserve">This will be situated on the secure hard stand area of the Club along the western fence within the Club grounds. </w:t>
      </w:r>
    </w:p>
    <w:p w:rsidR="00AF3962" w:rsidRPr="008A5659" w:rsidRDefault="00AF3962" w:rsidP="008A5659">
      <w:pPr>
        <w:spacing w:after="0" w:line="240" w:lineRule="auto"/>
        <w:rPr>
          <w:rFonts w:ascii="Calibri" w:hAnsi="Calibri" w:cstheme="majorHAnsi"/>
          <w:color w:val="FF0000"/>
          <w:sz w:val="20"/>
          <w:szCs w:val="20"/>
        </w:rPr>
      </w:pPr>
    </w:p>
    <w:p w:rsidR="00AF3962" w:rsidRPr="008A5659" w:rsidRDefault="00AF3962" w:rsidP="008A5659">
      <w:pPr>
        <w:spacing w:after="0" w:line="240" w:lineRule="auto"/>
        <w:rPr>
          <w:rFonts w:ascii="Calibri" w:hAnsi="Calibri" w:cstheme="majorHAnsi"/>
          <w:b/>
          <w:sz w:val="20"/>
          <w:szCs w:val="20"/>
        </w:rPr>
      </w:pPr>
      <w:r w:rsidRPr="008A5659">
        <w:rPr>
          <w:rFonts w:ascii="Calibri" w:hAnsi="Calibri" w:cstheme="majorHAnsi"/>
          <w:b/>
          <w:sz w:val="20"/>
          <w:szCs w:val="20"/>
        </w:rPr>
        <w:t>CLUB FACILITIES:</w:t>
      </w:r>
    </w:p>
    <w:p w:rsidR="00AF3962" w:rsidRPr="008A5659" w:rsidRDefault="00AF3962" w:rsidP="008A5659">
      <w:pPr>
        <w:spacing w:after="0" w:line="240" w:lineRule="auto"/>
        <w:rPr>
          <w:rFonts w:ascii="Calibri" w:hAnsi="Calibri" w:cstheme="majorHAnsi"/>
          <w:color w:val="FF0000"/>
          <w:sz w:val="20"/>
          <w:szCs w:val="20"/>
        </w:rPr>
      </w:pPr>
    </w:p>
    <w:p w:rsidR="008A5659" w:rsidRPr="00A8605B" w:rsidRDefault="00AF3962" w:rsidP="008A5659">
      <w:pPr>
        <w:spacing w:line="240" w:lineRule="auto"/>
        <w:rPr>
          <w:rFonts w:cstheme="majorHAnsi"/>
          <w:sz w:val="20"/>
          <w:szCs w:val="20"/>
        </w:rPr>
      </w:pPr>
      <w:r w:rsidRPr="008A5659">
        <w:rPr>
          <w:rFonts w:ascii="Calibri" w:hAnsi="Calibri" w:cstheme="majorHAnsi"/>
          <w:sz w:val="20"/>
          <w:szCs w:val="20"/>
        </w:rPr>
        <w:t xml:space="preserve">The Clubhouse features 5 stylish and adaptable rooms.  With first class facilities, a large bar and separate restaurant area, the MOFSC is the perfect place for members and their guests to relax and unwind, while sampling the many dishes we have on offer.  Our Head Chef provides modern Australian </w:t>
      </w:r>
      <w:r w:rsidRPr="008A5659">
        <w:rPr>
          <w:rFonts w:ascii="Calibri" w:hAnsi="Calibri" w:cstheme="majorHAnsi"/>
          <w:sz w:val="20"/>
          <w:szCs w:val="20"/>
        </w:rPr>
        <w:lastRenderedPageBreak/>
        <w:t>cuisine using local produce.  The club has everything required to cater for a 100 boat fleet plus partners and friends.</w:t>
      </w:r>
    </w:p>
    <w:p w:rsidR="00AF3962" w:rsidRPr="008A5659" w:rsidRDefault="00AF3962" w:rsidP="008A5659">
      <w:pPr>
        <w:spacing w:line="240" w:lineRule="auto"/>
        <w:rPr>
          <w:rFonts w:ascii="Calibri" w:hAnsi="Calibri" w:cstheme="majorHAnsi"/>
          <w:color w:val="000000"/>
          <w:sz w:val="20"/>
          <w:szCs w:val="20"/>
          <w:u w:val="single"/>
        </w:rPr>
      </w:pPr>
      <w:r w:rsidRPr="008A5659">
        <w:rPr>
          <w:rFonts w:ascii="Calibri" w:hAnsi="Calibri" w:cstheme="majorHAnsi"/>
          <w:color w:val="000000"/>
          <w:sz w:val="20"/>
          <w:szCs w:val="20"/>
          <w:u w:val="single"/>
        </w:rPr>
        <w:t>Bar:</w:t>
      </w:r>
    </w:p>
    <w:p w:rsidR="00AF3962" w:rsidRPr="008A5659" w:rsidRDefault="00AF3962" w:rsidP="008A5659">
      <w:pPr>
        <w:spacing w:line="240" w:lineRule="auto"/>
        <w:rPr>
          <w:rFonts w:ascii="Calibri" w:hAnsi="Calibri" w:cstheme="majorHAnsi"/>
          <w:color w:val="000000"/>
          <w:sz w:val="20"/>
          <w:szCs w:val="20"/>
        </w:rPr>
      </w:pPr>
      <w:r w:rsidRPr="008A5659">
        <w:rPr>
          <w:rFonts w:ascii="Calibri" w:hAnsi="Calibri" w:cstheme="majorHAnsi"/>
          <w:color w:val="000000"/>
          <w:sz w:val="20"/>
          <w:szCs w:val="20"/>
        </w:rPr>
        <w:t>MOFSC has a fully licensed  bar area, broken into two sections and in addition the Club will  provide mobile can bars for after race refreshments.</w:t>
      </w:r>
    </w:p>
    <w:p w:rsidR="00AF3962" w:rsidRPr="008A5659" w:rsidRDefault="00AF3962" w:rsidP="008A5659">
      <w:pPr>
        <w:spacing w:line="240" w:lineRule="auto"/>
        <w:rPr>
          <w:rFonts w:ascii="Calibri" w:hAnsi="Calibri" w:cstheme="majorHAnsi"/>
          <w:color w:val="000000"/>
          <w:sz w:val="20"/>
          <w:szCs w:val="20"/>
          <w:u w:val="single"/>
        </w:rPr>
      </w:pPr>
      <w:r w:rsidRPr="008A5659">
        <w:rPr>
          <w:rFonts w:ascii="Calibri" w:hAnsi="Calibri" w:cstheme="majorHAnsi"/>
          <w:color w:val="000000"/>
          <w:sz w:val="20"/>
          <w:szCs w:val="20"/>
          <w:u w:val="single"/>
        </w:rPr>
        <w:t xml:space="preserve">Restaurant: </w:t>
      </w:r>
    </w:p>
    <w:p w:rsidR="00AF3962" w:rsidRPr="008A5659" w:rsidRDefault="00AF3962" w:rsidP="008A5659">
      <w:pPr>
        <w:spacing w:line="240" w:lineRule="auto"/>
        <w:rPr>
          <w:rFonts w:ascii="Calibri" w:hAnsi="Calibri" w:cstheme="majorHAnsi"/>
          <w:color w:val="000000"/>
          <w:sz w:val="20"/>
          <w:szCs w:val="20"/>
        </w:rPr>
      </w:pPr>
      <w:r w:rsidRPr="008A5659">
        <w:rPr>
          <w:rFonts w:ascii="Calibri" w:hAnsi="Calibri" w:cstheme="majorHAnsi"/>
          <w:color w:val="000000"/>
          <w:sz w:val="20"/>
          <w:szCs w:val="20"/>
        </w:rPr>
        <w:t>MOFSC has a restaurant capable of seating up to 220 people for a sit down meal or including tables inside bar areas 350. It can also be used for official openings and other activities. In addition to the restaurant there is also a bar snack service and external self serve BBQ available.</w:t>
      </w:r>
    </w:p>
    <w:p w:rsidR="00AF3962" w:rsidRPr="008A5659" w:rsidRDefault="00AF3962" w:rsidP="008A5659">
      <w:pPr>
        <w:spacing w:line="240" w:lineRule="auto"/>
        <w:rPr>
          <w:rFonts w:ascii="Calibri" w:hAnsi="Calibri" w:cstheme="majorHAnsi"/>
          <w:color w:val="000000"/>
          <w:sz w:val="20"/>
          <w:szCs w:val="20"/>
        </w:rPr>
      </w:pPr>
      <w:r w:rsidRPr="008A5659">
        <w:rPr>
          <w:rFonts w:ascii="Calibri" w:hAnsi="Calibri" w:cstheme="majorHAnsi"/>
          <w:color w:val="000000"/>
          <w:sz w:val="20"/>
          <w:szCs w:val="20"/>
          <w:u w:val="single"/>
        </w:rPr>
        <w:t>Hook Cafe:</w:t>
      </w:r>
      <w:r w:rsidRPr="008A5659">
        <w:rPr>
          <w:rFonts w:ascii="Calibri" w:hAnsi="Calibri" w:cstheme="majorHAnsi"/>
          <w:color w:val="000000"/>
          <w:sz w:val="20"/>
          <w:szCs w:val="20"/>
        </w:rPr>
        <w:t xml:space="preserve">  </w:t>
      </w:r>
    </w:p>
    <w:p w:rsidR="00A8605B" w:rsidRPr="00367109" w:rsidRDefault="00AF3962" w:rsidP="008A5659">
      <w:pPr>
        <w:spacing w:line="240" w:lineRule="auto"/>
        <w:rPr>
          <w:rFonts w:ascii="Calibri" w:hAnsi="Calibri" w:cstheme="majorHAnsi"/>
          <w:color w:val="000000"/>
          <w:sz w:val="20"/>
          <w:szCs w:val="20"/>
        </w:rPr>
      </w:pPr>
      <w:r w:rsidRPr="008A5659">
        <w:rPr>
          <w:rFonts w:ascii="Calibri" w:hAnsi="Calibri" w:cstheme="majorHAnsi"/>
          <w:color w:val="000000"/>
          <w:sz w:val="20"/>
          <w:szCs w:val="20"/>
        </w:rPr>
        <w:t>The Hook Cafe has a lovely shaded outdoor area where breakfast</w:t>
      </w:r>
      <w:proofErr w:type="gramStart"/>
      <w:r w:rsidRPr="008A5659">
        <w:rPr>
          <w:rFonts w:ascii="Calibri" w:hAnsi="Calibri" w:cstheme="majorHAnsi"/>
          <w:color w:val="000000"/>
          <w:sz w:val="20"/>
          <w:szCs w:val="20"/>
        </w:rPr>
        <w:t>,  lunches</w:t>
      </w:r>
      <w:proofErr w:type="gramEnd"/>
      <w:r w:rsidRPr="008A5659">
        <w:rPr>
          <w:rFonts w:ascii="Calibri" w:hAnsi="Calibri" w:cstheme="majorHAnsi"/>
          <w:color w:val="000000"/>
          <w:sz w:val="20"/>
          <w:szCs w:val="20"/>
        </w:rPr>
        <w:t xml:space="preserve"> and after sailing activities can be enjoyed in sailing attire.</w:t>
      </w:r>
    </w:p>
    <w:p w:rsidR="00AF3962" w:rsidRPr="008A5659" w:rsidRDefault="00AF3962" w:rsidP="008A5659">
      <w:pPr>
        <w:spacing w:line="240" w:lineRule="auto"/>
        <w:rPr>
          <w:rFonts w:ascii="Calibri" w:hAnsi="Calibri" w:cstheme="majorHAnsi"/>
          <w:color w:val="000000"/>
          <w:sz w:val="20"/>
          <w:szCs w:val="20"/>
          <w:u w:val="single"/>
        </w:rPr>
      </w:pPr>
      <w:r w:rsidRPr="008A5659">
        <w:rPr>
          <w:rFonts w:ascii="Calibri" w:hAnsi="Calibri" w:cstheme="majorHAnsi"/>
          <w:color w:val="000000"/>
          <w:sz w:val="20"/>
          <w:szCs w:val="20"/>
          <w:u w:val="single"/>
        </w:rPr>
        <w:t xml:space="preserve">Merchandise Shop Area:  </w:t>
      </w:r>
    </w:p>
    <w:p w:rsidR="00AF3962" w:rsidRPr="008A5659" w:rsidRDefault="00AF3962" w:rsidP="008A5659">
      <w:pPr>
        <w:spacing w:line="240" w:lineRule="auto"/>
        <w:rPr>
          <w:rFonts w:ascii="Calibri" w:hAnsi="Calibri" w:cstheme="majorHAnsi"/>
          <w:color w:val="000000"/>
          <w:sz w:val="20"/>
          <w:szCs w:val="20"/>
        </w:rPr>
      </w:pPr>
      <w:r w:rsidRPr="008A5659">
        <w:rPr>
          <w:rFonts w:ascii="Calibri" w:hAnsi="Calibri" w:cstheme="majorHAnsi"/>
          <w:color w:val="000000"/>
          <w:sz w:val="20"/>
          <w:szCs w:val="20"/>
        </w:rPr>
        <w:t>It is hoped that a shop will be part of the Regatta Office.</w:t>
      </w:r>
    </w:p>
    <w:p w:rsidR="00AF3962" w:rsidRPr="008A5659" w:rsidRDefault="00AF3962" w:rsidP="008A5659">
      <w:pPr>
        <w:spacing w:line="240" w:lineRule="auto"/>
        <w:rPr>
          <w:rFonts w:ascii="Calibri" w:hAnsi="Calibri" w:cstheme="majorHAnsi"/>
          <w:sz w:val="20"/>
          <w:szCs w:val="20"/>
          <w:u w:val="single"/>
        </w:rPr>
      </w:pPr>
      <w:r w:rsidRPr="008A5659">
        <w:rPr>
          <w:rFonts w:ascii="Calibri" w:hAnsi="Calibri" w:cstheme="majorHAnsi"/>
          <w:sz w:val="20"/>
          <w:szCs w:val="20"/>
          <w:u w:val="single"/>
        </w:rPr>
        <w:t xml:space="preserve">Showers and Toilets: </w:t>
      </w:r>
    </w:p>
    <w:p w:rsidR="00AF3962" w:rsidRDefault="00AF3962" w:rsidP="008A5659">
      <w:pPr>
        <w:spacing w:line="240" w:lineRule="auto"/>
        <w:rPr>
          <w:rFonts w:ascii="Calibri" w:hAnsi="Calibri" w:cstheme="majorHAnsi"/>
          <w:sz w:val="20"/>
          <w:szCs w:val="20"/>
        </w:rPr>
      </w:pPr>
      <w:r w:rsidRPr="008A5659">
        <w:rPr>
          <w:rFonts w:ascii="Calibri" w:hAnsi="Calibri" w:cstheme="majorHAnsi"/>
          <w:sz w:val="20"/>
          <w:szCs w:val="20"/>
        </w:rPr>
        <w:t>The club  consists of</w:t>
      </w:r>
      <w:r w:rsidRPr="008A5659">
        <w:rPr>
          <w:rFonts w:ascii="Calibri" w:hAnsi="Calibri" w:cstheme="majorHAnsi"/>
          <w:color w:val="FF00FF"/>
          <w:sz w:val="20"/>
          <w:szCs w:val="20"/>
        </w:rPr>
        <w:t xml:space="preserve"> </w:t>
      </w:r>
      <w:r w:rsidRPr="008A5659">
        <w:rPr>
          <w:rFonts w:ascii="Calibri" w:hAnsi="Calibri" w:cstheme="majorHAnsi"/>
          <w:color w:val="000000"/>
          <w:sz w:val="20"/>
          <w:szCs w:val="20"/>
        </w:rPr>
        <w:t>3 x Male, 3 x female and  2 x disabled ablution</w:t>
      </w:r>
      <w:r w:rsidRPr="008A5659">
        <w:rPr>
          <w:rFonts w:ascii="Calibri" w:hAnsi="Calibri" w:cstheme="majorHAnsi"/>
          <w:color w:val="FF00FF"/>
          <w:sz w:val="20"/>
          <w:szCs w:val="20"/>
        </w:rPr>
        <w:t xml:space="preserve"> </w:t>
      </w:r>
      <w:r w:rsidRPr="008A5659">
        <w:rPr>
          <w:rFonts w:ascii="Calibri" w:hAnsi="Calibri" w:cstheme="majorHAnsi"/>
          <w:sz w:val="20"/>
          <w:szCs w:val="20"/>
        </w:rPr>
        <w:t>areas with the male area consisting of 10 showers, 9WC’s &amp; 7 urinals.    Female 10 WC’s &amp; 3 showers, 1 Disabled toilet and 2 baby change tables</w:t>
      </w:r>
    </w:p>
    <w:p w:rsidR="00367109" w:rsidRDefault="00367109" w:rsidP="008A5659">
      <w:pPr>
        <w:spacing w:line="240" w:lineRule="auto"/>
        <w:rPr>
          <w:rFonts w:cstheme="majorHAnsi"/>
          <w:sz w:val="20"/>
          <w:szCs w:val="20"/>
        </w:rPr>
      </w:pPr>
    </w:p>
    <w:p w:rsidR="00AF3962" w:rsidRPr="008A5659" w:rsidRDefault="008A5659" w:rsidP="008A5659">
      <w:pPr>
        <w:spacing w:after="0" w:line="240" w:lineRule="auto"/>
        <w:rPr>
          <w:rFonts w:ascii="Calibri" w:hAnsi="Calibri" w:cstheme="majorHAnsi"/>
          <w:b/>
          <w:sz w:val="20"/>
          <w:szCs w:val="20"/>
        </w:rPr>
      </w:pPr>
      <w:r w:rsidRPr="00334AE4">
        <w:rPr>
          <w:rFonts w:ascii="Calibri" w:hAnsi="Calibri" w:cstheme="majorHAnsi"/>
          <w:b/>
          <w:sz w:val="20"/>
          <w:szCs w:val="20"/>
        </w:rPr>
        <w:lastRenderedPageBreak/>
        <w:t>POSSIBLE</w:t>
      </w:r>
      <w:r>
        <w:rPr>
          <w:rFonts w:cstheme="majorHAnsi"/>
          <w:b/>
          <w:sz w:val="20"/>
          <w:szCs w:val="20"/>
        </w:rPr>
        <w:t xml:space="preserve"> </w:t>
      </w:r>
      <w:r w:rsidR="00AF3962" w:rsidRPr="008A5659">
        <w:rPr>
          <w:rFonts w:ascii="Calibri" w:hAnsi="Calibri" w:cstheme="majorHAnsi"/>
          <w:b/>
          <w:sz w:val="20"/>
          <w:szCs w:val="20"/>
        </w:rPr>
        <w:t>EVENT CALANDER (NON SAILING):</w:t>
      </w:r>
    </w:p>
    <w:p w:rsidR="00AF3962" w:rsidRPr="008A5659" w:rsidRDefault="00AF3962" w:rsidP="008A5659">
      <w:pPr>
        <w:spacing w:after="0" w:line="240" w:lineRule="auto"/>
        <w:rPr>
          <w:rFonts w:ascii="Calibri" w:hAnsi="Calibri" w:cstheme="maj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383"/>
      </w:tblGrid>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Tue 27</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Informal drinks – meet and greets</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Wed  28</w:t>
            </w:r>
            <w:r w:rsidRPr="008A5659">
              <w:rPr>
                <w:rFonts w:ascii="Calibri" w:hAnsi="Calibri" w:cstheme="majorHAnsi"/>
                <w:sz w:val="20"/>
                <w:szCs w:val="20"/>
                <w:vertAlign w:val="superscript"/>
              </w:rPr>
              <w:t>th</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 xml:space="preserve">Welcome Dinner  - Mayoral Reception </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Thu 29</w:t>
            </w:r>
            <w:r w:rsidRPr="008A5659">
              <w:rPr>
                <w:rFonts w:ascii="Calibri" w:hAnsi="Calibri" w:cstheme="majorHAnsi"/>
                <w:sz w:val="20"/>
                <w:szCs w:val="20"/>
                <w:vertAlign w:val="superscript"/>
              </w:rPr>
              <w:t>th</w:t>
            </w:r>
          </w:p>
        </w:tc>
        <w:tc>
          <w:tcPr>
            <w:tcW w:w="2383" w:type="dxa"/>
          </w:tcPr>
          <w:p w:rsidR="00AF3962" w:rsidRPr="008A5659" w:rsidRDefault="005E546A" w:rsidP="008A5659">
            <w:pPr>
              <w:spacing w:after="0" w:line="240" w:lineRule="auto"/>
              <w:rPr>
                <w:rFonts w:ascii="Calibri" w:hAnsi="Calibri" w:cstheme="majorHAnsi"/>
                <w:sz w:val="20"/>
                <w:szCs w:val="20"/>
              </w:rPr>
            </w:pPr>
            <w:r>
              <w:rPr>
                <w:rFonts w:ascii="Calibri" w:hAnsi="Calibri" w:cstheme="majorHAnsi"/>
                <w:sz w:val="20"/>
                <w:szCs w:val="20"/>
              </w:rPr>
              <w:t xml:space="preserve">Post race drinks and </w:t>
            </w:r>
            <w:r w:rsidR="00AF3962" w:rsidRPr="008A5659">
              <w:rPr>
                <w:rFonts w:ascii="Calibri" w:hAnsi="Calibri" w:cstheme="majorHAnsi"/>
                <w:sz w:val="20"/>
                <w:szCs w:val="20"/>
              </w:rPr>
              <w:t>presentations</w:t>
            </w:r>
          </w:p>
          <w:p w:rsidR="00AF3962" w:rsidRPr="008A5659" w:rsidRDefault="00AF3962" w:rsidP="008A5659">
            <w:pPr>
              <w:spacing w:after="0" w:line="240" w:lineRule="auto"/>
              <w:rPr>
                <w:rFonts w:ascii="Calibri" w:hAnsi="Calibri" w:cstheme="majorHAnsi"/>
                <w:i/>
                <w:sz w:val="20"/>
                <w:szCs w:val="20"/>
              </w:rPr>
            </w:pP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Fri  30</w:t>
            </w:r>
            <w:r w:rsidRPr="008A5659">
              <w:rPr>
                <w:rFonts w:ascii="Calibri" w:hAnsi="Calibri" w:cstheme="majorHAnsi"/>
                <w:sz w:val="20"/>
                <w:szCs w:val="20"/>
                <w:vertAlign w:val="superscript"/>
              </w:rPr>
              <w:t>th</w:t>
            </w:r>
            <w:r w:rsidRPr="008A5659">
              <w:rPr>
                <w:rFonts w:ascii="Calibri" w:hAnsi="Calibri" w:cstheme="majorHAnsi"/>
                <w:sz w:val="20"/>
                <w:szCs w:val="20"/>
              </w:rPr>
              <w:t xml:space="preserve"> </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 xml:space="preserve">Fireball International Committee Meeting  </w:t>
            </w:r>
            <w:r w:rsidR="005E546A">
              <w:rPr>
                <w:rFonts w:ascii="Calibri" w:hAnsi="Calibri" w:cstheme="majorHAnsi"/>
                <w:sz w:val="20"/>
                <w:szCs w:val="20"/>
              </w:rPr>
              <w:t xml:space="preserve">Post race drinks and </w:t>
            </w:r>
            <w:r w:rsidRPr="008A5659">
              <w:rPr>
                <w:rFonts w:ascii="Calibri" w:hAnsi="Calibri" w:cstheme="majorHAnsi"/>
                <w:sz w:val="20"/>
                <w:szCs w:val="20"/>
              </w:rPr>
              <w:t>presentations</w:t>
            </w:r>
          </w:p>
          <w:p w:rsidR="00AF3962" w:rsidRPr="008A5659" w:rsidRDefault="00AF3962" w:rsidP="008A5659">
            <w:pPr>
              <w:spacing w:after="0" w:line="240" w:lineRule="auto"/>
              <w:rPr>
                <w:rFonts w:ascii="Calibri" w:hAnsi="Calibri" w:cstheme="majorHAnsi"/>
                <w:sz w:val="20"/>
                <w:szCs w:val="20"/>
              </w:rPr>
            </w:pP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Sat 31</w:t>
            </w:r>
            <w:r w:rsidRPr="008A5659">
              <w:rPr>
                <w:rFonts w:ascii="Calibri" w:hAnsi="Calibri" w:cstheme="majorHAnsi"/>
                <w:sz w:val="20"/>
                <w:szCs w:val="20"/>
                <w:vertAlign w:val="superscript"/>
              </w:rPr>
              <w:t>st</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Pre worlds Presentation Dinner and New Years Eve Show</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Sun 1</w:t>
            </w:r>
            <w:r w:rsidRPr="008A5659">
              <w:rPr>
                <w:rFonts w:ascii="Calibri" w:hAnsi="Calibri" w:cstheme="majorHAnsi"/>
                <w:sz w:val="20"/>
                <w:szCs w:val="20"/>
                <w:vertAlign w:val="superscript"/>
              </w:rPr>
              <w:t>st</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Day trip to Margaret River / Fishing Trip / Rottnest Island Trip</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Mon  2</w:t>
            </w:r>
            <w:r w:rsidRPr="008A5659">
              <w:rPr>
                <w:rFonts w:ascii="Calibri" w:hAnsi="Calibri" w:cstheme="majorHAnsi"/>
                <w:sz w:val="20"/>
                <w:szCs w:val="20"/>
                <w:vertAlign w:val="superscript"/>
              </w:rPr>
              <w:t>nd</w:t>
            </w:r>
          </w:p>
        </w:tc>
        <w:tc>
          <w:tcPr>
            <w:tcW w:w="2383" w:type="dxa"/>
          </w:tcPr>
          <w:p w:rsidR="00AF3962" w:rsidRPr="008A5659" w:rsidRDefault="005E546A" w:rsidP="005E546A">
            <w:pPr>
              <w:spacing w:after="0" w:line="240" w:lineRule="auto"/>
              <w:rPr>
                <w:rFonts w:ascii="Calibri" w:hAnsi="Calibri" w:cstheme="majorHAnsi"/>
                <w:i/>
                <w:sz w:val="20"/>
                <w:szCs w:val="20"/>
              </w:rPr>
            </w:pPr>
            <w:r>
              <w:rPr>
                <w:rFonts w:ascii="Calibri" w:hAnsi="Calibri" w:cstheme="majorHAnsi"/>
                <w:sz w:val="20"/>
                <w:szCs w:val="20"/>
              </w:rPr>
              <w:t xml:space="preserve">Post race drinks and </w:t>
            </w:r>
            <w:r w:rsidR="00AF3962" w:rsidRPr="008A5659">
              <w:rPr>
                <w:rFonts w:ascii="Calibri" w:hAnsi="Calibri" w:cstheme="majorHAnsi"/>
                <w:sz w:val="20"/>
                <w:szCs w:val="20"/>
              </w:rPr>
              <w:t>presentations</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Tue  3</w:t>
            </w:r>
            <w:r w:rsidRPr="008A5659">
              <w:rPr>
                <w:rFonts w:ascii="Calibri" w:hAnsi="Calibri" w:cstheme="majorHAnsi"/>
                <w:sz w:val="20"/>
                <w:szCs w:val="20"/>
                <w:vertAlign w:val="superscript"/>
              </w:rPr>
              <w:t>rd</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 xml:space="preserve">Fireball Executive Meeting    </w:t>
            </w:r>
          </w:p>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Post race drinks and</w:t>
            </w:r>
            <w:r w:rsidR="005E546A">
              <w:rPr>
                <w:rFonts w:ascii="Calibri" w:hAnsi="Calibri" w:cstheme="majorHAnsi"/>
                <w:sz w:val="20"/>
                <w:szCs w:val="20"/>
              </w:rPr>
              <w:t xml:space="preserve"> </w:t>
            </w:r>
            <w:r w:rsidRPr="008A5659">
              <w:rPr>
                <w:rFonts w:ascii="Calibri" w:hAnsi="Calibri" w:cstheme="majorHAnsi"/>
                <w:sz w:val="20"/>
                <w:szCs w:val="20"/>
              </w:rPr>
              <w:t>presentations</w:t>
            </w:r>
          </w:p>
          <w:p w:rsidR="00AF3962" w:rsidRPr="008A5659" w:rsidRDefault="00AF3962" w:rsidP="008A5659">
            <w:pPr>
              <w:spacing w:after="0" w:line="240" w:lineRule="auto"/>
              <w:rPr>
                <w:rFonts w:ascii="Calibri" w:hAnsi="Calibri" w:cstheme="majorHAnsi"/>
                <w:i/>
                <w:sz w:val="20"/>
                <w:szCs w:val="20"/>
              </w:rPr>
            </w:pPr>
            <w:r w:rsidRPr="008A5659">
              <w:rPr>
                <w:rFonts w:ascii="Calibri" w:hAnsi="Calibri" w:cstheme="majorHAnsi"/>
                <w:i/>
                <w:sz w:val="20"/>
                <w:szCs w:val="20"/>
              </w:rPr>
              <w:t>Possible night cruise up Murray River</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Wed 4</w:t>
            </w:r>
            <w:r w:rsidRPr="008A5659">
              <w:rPr>
                <w:rFonts w:ascii="Calibri" w:hAnsi="Calibri" w:cstheme="majorHAnsi"/>
                <w:sz w:val="20"/>
                <w:szCs w:val="20"/>
                <w:vertAlign w:val="superscript"/>
              </w:rPr>
              <w:t>th</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 xml:space="preserve">Next Worlds Promotion </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Thu 5</w:t>
            </w:r>
            <w:r w:rsidRPr="008A5659">
              <w:rPr>
                <w:rFonts w:ascii="Calibri" w:hAnsi="Calibri" w:cstheme="majorHAnsi"/>
                <w:sz w:val="20"/>
                <w:szCs w:val="20"/>
                <w:vertAlign w:val="superscript"/>
              </w:rPr>
              <w:t>th</w:t>
            </w:r>
          </w:p>
        </w:tc>
        <w:tc>
          <w:tcPr>
            <w:tcW w:w="2383"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Lay day     Day trip to Perth and surrounds</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Fri 6</w:t>
            </w:r>
            <w:r w:rsidRPr="008A5659">
              <w:rPr>
                <w:rFonts w:ascii="Calibri" w:hAnsi="Calibri" w:cstheme="majorHAnsi"/>
                <w:sz w:val="20"/>
                <w:szCs w:val="20"/>
                <w:vertAlign w:val="superscript"/>
              </w:rPr>
              <w:t>th</w:t>
            </w:r>
          </w:p>
        </w:tc>
        <w:tc>
          <w:tcPr>
            <w:tcW w:w="2383" w:type="dxa"/>
          </w:tcPr>
          <w:p w:rsidR="00AF3962" w:rsidRPr="008A5659" w:rsidRDefault="00AF3962" w:rsidP="005E546A">
            <w:pPr>
              <w:spacing w:after="0" w:line="240" w:lineRule="auto"/>
              <w:rPr>
                <w:rFonts w:ascii="Calibri" w:hAnsi="Calibri" w:cstheme="majorHAnsi"/>
                <w:sz w:val="20"/>
                <w:szCs w:val="20"/>
              </w:rPr>
            </w:pPr>
            <w:r w:rsidRPr="008A5659">
              <w:rPr>
                <w:rFonts w:ascii="Calibri" w:hAnsi="Calibri" w:cstheme="majorHAnsi"/>
                <w:sz w:val="20"/>
                <w:szCs w:val="20"/>
              </w:rPr>
              <w:t>Fireball Open Forum Meeting  Post race drinks and presentations</w:t>
            </w:r>
          </w:p>
        </w:tc>
      </w:tr>
      <w:tr w:rsidR="00AF3962" w:rsidRPr="008A5659" w:rsidTr="00AF3962">
        <w:tc>
          <w:tcPr>
            <w:tcW w:w="1526" w:type="dxa"/>
          </w:tcPr>
          <w:p w:rsidR="00AF3962" w:rsidRPr="008A5659" w:rsidRDefault="00AF3962" w:rsidP="008A5659">
            <w:pPr>
              <w:spacing w:after="0" w:line="240" w:lineRule="auto"/>
              <w:rPr>
                <w:rFonts w:ascii="Calibri" w:hAnsi="Calibri" w:cstheme="majorHAnsi"/>
                <w:sz w:val="20"/>
                <w:szCs w:val="20"/>
              </w:rPr>
            </w:pPr>
            <w:r w:rsidRPr="008A5659">
              <w:rPr>
                <w:rFonts w:ascii="Calibri" w:hAnsi="Calibri" w:cstheme="majorHAnsi"/>
                <w:sz w:val="20"/>
                <w:szCs w:val="20"/>
              </w:rPr>
              <w:t>Sat 7</w:t>
            </w:r>
            <w:r w:rsidRPr="008A5659">
              <w:rPr>
                <w:rFonts w:ascii="Calibri" w:hAnsi="Calibri" w:cstheme="majorHAnsi"/>
                <w:sz w:val="20"/>
                <w:szCs w:val="20"/>
                <w:vertAlign w:val="superscript"/>
              </w:rPr>
              <w:t>th</w:t>
            </w:r>
          </w:p>
        </w:tc>
        <w:tc>
          <w:tcPr>
            <w:tcW w:w="2383" w:type="dxa"/>
          </w:tcPr>
          <w:p w:rsidR="00AF3962" w:rsidRPr="008A5659" w:rsidRDefault="00AF3962" w:rsidP="005E546A">
            <w:pPr>
              <w:spacing w:after="0" w:line="240" w:lineRule="auto"/>
              <w:rPr>
                <w:rFonts w:ascii="Calibri" w:hAnsi="Calibri" w:cstheme="majorHAnsi"/>
                <w:sz w:val="20"/>
                <w:szCs w:val="20"/>
              </w:rPr>
            </w:pPr>
            <w:r w:rsidRPr="008A5659">
              <w:rPr>
                <w:rFonts w:ascii="Calibri" w:hAnsi="Calibri" w:cstheme="majorHAnsi"/>
                <w:sz w:val="20"/>
                <w:szCs w:val="20"/>
              </w:rPr>
              <w:t>Presentation Dinner</w:t>
            </w:r>
          </w:p>
        </w:tc>
      </w:tr>
    </w:tbl>
    <w:p w:rsidR="005E546A" w:rsidRDefault="005E546A" w:rsidP="008A5659">
      <w:pPr>
        <w:spacing w:after="0"/>
        <w:rPr>
          <w:b/>
          <w:sz w:val="20"/>
          <w:szCs w:val="20"/>
        </w:rPr>
      </w:pPr>
    </w:p>
    <w:p w:rsidR="005E546A" w:rsidRDefault="005E546A" w:rsidP="008A5659">
      <w:pPr>
        <w:spacing w:after="0"/>
        <w:rPr>
          <w:b/>
          <w:sz w:val="20"/>
          <w:szCs w:val="20"/>
        </w:rPr>
      </w:pPr>
    </w:p>
    <w:p w:rsidR="005E546A" w:rsidRDefault="005E546A" w:rsidP="008A5659">
      <w:pPr>
        <w:spacing w:after="0"/>
        <w:rPr>
          <w:b/>
          <w:sz w:val="20"/>
          <w:szCs w:val="20"/>
        </w:rPr>
      </w:pPr>
    </w:p>
    <w:p w:rsidR="00334AE4" w:rsidRDefault="00334AE4" w:rsidP="00334AE4">
      <w:pPr>
        <w:spacing w:line="240" w:lineRule="auto"/>
        <w:rPr>
          <w:rFonts w:ascii="Calibri" w:hAnsi="Calibri" w:cstheme="majorHAnsi"/>
          <w:b/>
          <w:sz w:val="20"/>
          <w:szCs w:val="20"/>
        </w:rPr>
      </w:pPr>
    </w:p>
    <w:p w:rsidR="00367109" w:rsidRDefault="00367109" w:rsidP="00334AE4">
      <w:pPr>
        <w:spacing w:line="240" w:lineRule="auto"/>
        <w:rPr>
          <w:rFonts w:ascii="Calibri" w:hAnsi="Calibri" w:cstheme="majorHAnsi"/>
          <w:b/>
          <w:sz w:val="20"/>
          <w:szCs w:val="20"/>
        </w:rPr>
      </w:pPr>
    </w:p>
    <w:p w:rsidR="008A5659" w:rsidRPr="00334AE4" w:rsidRDefault="008A5659" w:rsidP="00334AE4">
      <w:pPr>
        <w:spacing w:line="240" w:lineRule="auto"/>
        <w:rPr>
          <w:rFonts w:ascii="Calibri" w:hAnsi="Calibri" w:cstheme="majorHAnsi"/>
          <w:b/>
          <w:sz w:val="20"/>
          <w:szCs w:val="20"/>
        </w:rPr>
      </w:pPr>
      <w:r w:rsidRPr="00334AE4">
        <w:rPr>
          <w:rFonts w:ascii="Calibri" w:hAnsi="Calibri" w:cstheme="majorHAnsi"/>
          <w:b/>
          <w:sz w:val="20"/>
          <w:szCs w:val="20"/>
        </w:rPr>
        <w:lastRenderedPageBreak/>
        <w:t>TRANSPORT</w:t>
      </w:r>
      <w:r w:rsidR="005E546A" w:rsidRPr="00334AE4">
        <w:rPr>
          <w:rFonts w:ascii="Calibri" w:hAnsi="Calibri" w:cstheme="majorHAnsi"/>
          <w:b/>
          <w:sz w:val="20"/>
          <w:szCs w:val="20"/>
        </w:rPr>
        <w:t xml:space="preserve"> TO AND </w:t>
      </w:r>
      <w:r w:rsidRPr="00334AE4">
        <w:rPr>
          <w:rFonts w:ascii="Calibri" w:hAnsi="Calibri" w:cstheme="majorHAnsi"/>
          <w:b/>
          <w:sz w:val="20"/>
          <w:szCs w:val="20"/>
        </w:rPr>
        <w:t>IN WA</w:t>
      </w:r>
    </w:p>
    <w:p w:rsidR="00334AE4" w:rsidRPr="00334AE4" w:rsidRDefault="00334AE4" w:rsidP="00334AE4">
      <w:pPr>
        <w:spacing w:line="240" w:lineRule="auto"/>
        <w:rPr>
          <w:rFonts w:ascii="Calibri" w:hAnsi="Calibri" w:cstheme="majorHAnsi"/>
          <w:sz w:val="20"/>
          <w:szCs w:val="20"/>
          <w:u w:val="single"/>
        </w:rPr>
      </w:pPr>
      <w:r w:rsidRPr="00334AE4">
        <w:rPr>
          <w:rFonts w:ascii="Calibri" w:hAnsi="Calibri" w:cstheme="majorHAnsi"/>
          <w:sz w:val="20"/>
          <w:szCs w:val="20"/>
          <w:u w:val="single"/>
        </w:rPr>
        <w:t>Travel to the event</w:t>
      </w:r>
    </w:p>
    <w:p w:rsidR="00334AE4" w:rsidRPr="00334AE4" w:rsidRDefault="00334AE4" w:rsidP="00334AE4">
      <w:pPr>
        <w:spacing w:line="240" w:lineRule="auto"/>
        <w:rPr>
          <w:rFonts w:ascii="Calibri" w:hAnsi="Calibri" w:cstheme="majorHAnsi"/>
          <w:sz w:val="20"/>
          <w:szCs w:val="20"/>
        </w:rPr>
      </w:pPr>
      <w:r w:rsidRPr="00334AE4">
        <w:rPr>
          <w:rFonts w:ascii="Calibri" w:hAnsi="Calibri" w:cstheme="majorHAnsi"/>
          <w:sz w:val="20"/>
          <w:szCs w:val="20"/>
        </w:rPr>
        <w:t>Please check the event web site for details of subsidized flights from around the world into Perth with Malaysian Airlines or their partners.</w:t>
      </w:r>
    </w:p>
    <w:p w:rsidR="008A5659" w:rsidRPr="00334AE4" w:rsidRDefault="008A5659" w:rsidP="00334AE4">
      <w:pPr>
        <w:spacing w:line="240" w:lineRule="auto"/>
        <w:rPr>
          <w:rFonts w:ascii="Calibri" w:hAnsi="Calibri" w:cstheme="majorHAnsi"/>
          <w:sz w:val="20"/>
          <w:szCs w:val="20"/>
          <w:u w:val="single"/>
        </w:rPr>
      </w:pPr>
      <w:r w:rsidRPr="00334AE4">
        <w:rPr>
          <w:rFonts w:ascii="Calibri" w:hAnsi="Calibri" w:cstheme="majorHAnsi"/>
          <w:sz w:val="20"/>
          <w:szCs w:val="20"/>
          <w:u w:val="single"/>
        </w:rPr>
        <w:t>Travel by Road:</w:t>
      </w:r>
    </w:p>
    <w:p w:rsidR="008A5659" w:rsidRPr="00334AE4" w:rsidRDefault="00334AE4" w:rsidP="00334AE4">
      <w:pPr>
        <w:spacing w:line="240" w:lineRule="auto"/>
        <w:rPr>
          <w:rFonts w:ascii="Calibri" w:hAnsi="Calibri" w:cstheme="majorHAnsi"/>
          <w:sz w:val="20"/>
          <w:szCs w:val="20"/>
        </w:rPr>
      </w:pPr>
      <w:r w:rsidRPr="00334AE4">
        <w:rPr>
          <w:rFonts w:ascii="Calibri" w:hAnsi="Calibri" w:cstheme="majorHAnsi"/>
          <w:sz w:val="20"/>
          <w:szCs w:val="20"/>
        </w:rPr>
        <w:t>T</w:t>
      </w:r>
      <w:r w:rsidR="008A5659" w:rsidRPr="00334AE4">
        <w:rPr>
          <w:rFonts w:ascii="Calibri" w:hAnsi="Calibri" w:cstheme="majorHAnsi"/>
          <w:sz w:val="20"/>
          <w:szCs w:val="20"/>
        </w:rPr>
        <w:t>he road system in Perth is second to none.  Freeways allow easy movement across the city and out to the further lying communities.  From the centre of Perth and from the airport there are freeways to Mandurah allowing the 79 km distance to be covered in less than one hour. Routes from the city centre and the airport to MOFSC will be posted on the event web site.</w:t>
      </w:r>
    </w:p>
    <w:p w:rsidR="008A5659" w:rsidRPr="00334AE4" w:rsidRDefault="008A5659" w:rsidP="00334AE4">
      <w:pPr>
        <w:spacing w:line="240" w:lineRule="auto"/>
        <w:rPr>
          <w:rFonts w:ascii="Calibri" w:hAnsi="Calibri" w:cstheme="majorHAnsi"/>
          <w:sz w:val="20"/>
          <w:szCs w:val="20"/>
          <w:u w:val="single"/>
        </w:rPr>
      </w:pPr>
      <w:r w:rsidRPr="00334AE4">
        <w:rPr>
          <w:rFonts w:ascii="Calibri" w:hAnsi="Calibri" w:cstheme="majorHAnsi"/>
          <w:sz w:val="20"/>
          <w:szCs w:val="20"/>
          <w:u w:val="single"/>
        </w:rPr>
        <w:t>Travel by Train:</w:t>
      </w:r>
    </w:p>
    <w:p w:rsidR="008A5659" w:rsidRPr="00334AE4" w:rsidRDefault="008A5659" w:rsidP="00334AE4">
      <w:pPr>
        <w:spacing w:line="240" w:lineRule="auto"/>
        <w:rPr>
          <w:rFonts w:ascii="Calibri" w:hAnsi="Calibri" w:cstheme="majorHAnsi"/>
          <w:sz w:val="20"/>
          <w:szCs w:val="20"/>
        </w:rPr>
      </w:pPr>
      <w:r w:rsidRPr="00334AE4">
        <w:rPr>
          <w:rFonts w:ascii="Calibri" w:hAnsi="Calibri" w:cstheme="majorHAnsi"/>
          <w:sz w:val="20"/>
          <w:szCs w:val="20"/>
        </w:rPr>
        <w:t>A new north – south rail network has been installed in Perth over the last few years, allowing access to Mandurah from Perth – via Rockingham on new, fully air conditioned trains. Routes from the city centre and the airport to the Mandurah, along with fares will be posted on the event web site.</w:t>
      </w:r>
    </w:p>
    <w:p w:rsidR="008A5659" w:rsidRPr="00334AE4" w:rsidRDefault="008A5659" w:rsidP="00334AE4">
      <w:pPr>
        <w:spacing w:line="240" w:lineRule="auto"/>
        <w:rPr>
          <w:rFonts w:ascii="Calibri" w:hAnsi="Calibri" w:cstheme="majorHAnsi"/>
          <w:sz w:val="20"/>
          <w:szCs w:val="20"/>
          <w:u w:val="single"/>
        </w:rPr>
      </w:pPr>
      <w:r w:rsidRPr="00334AE4">
        <w:rPr>
          <w:rFonts w:ascii="Calibri" w:hAnsi="Calibri" w:cstheme="majorHAnsi"/>
          <w:sz w:val="20"/>
          <w:szCs w:val="20"/>
          <w:u w:val="single"/>
        </w:rPr>
        <w:t>Car Rental:</w:t>
      </w:r>
    </w:p>
    <w:p w:rsidR="008A5659" w:rsidRPr="00334AE4" w:rsidRDefault="008A5659" w:rsidP="00334AE4">
      <w:pPr>
        <w:spacing w:line="240" w:lineRule="auto"/>
        <w:rPr>
          <w:rFonts w:ascii="Calibri" w:hAnsi="Calibri" w:cstheme="majorHAnsi"/>
          <w:sz w:val="20"/>
          <w:szCs w:val="20"/>
        </w:rPr>
      </w:pPr>
      <w:r w:rsidRPr="00334AE4">
        <w:rPr>
          <w:rFonts w:ascii="Calibri" w:hAnsi="Calibri" w:cstheme="majorHAnsi"/>
          <w:sz w:val="20"/>
          <w:szCs w:val="20"/>
        </w:rPr>
        <w:t>All of the major car hire companies operate out of Perth.  The cheapest option is to hire a car from a lesser known brand / group.  These are still available for collection from the airport.  Car hire starts from $25.00 per day.</w:t>
      </w:r>
    </w:p>
    <w:p w:rsidR="009246AC" w:rsidRDefault="008A5659" w:rsidP="00334AE4">
      <w:pPr>
        <w:spacing w:line="240" w:lineRule="auto"/>
        <w:rPr>
          <w:rFonts w:ascii="Calibri" w:hAnsi="Calibri" w:cstheme="majorHAnsi"/>
          <w:sz w:val="20"/>
          <w:szCs w:val="20"/>
        </w:rPr>
      </w:pPr>
      <w:r w:rsidRPr="00334AE4">
        <w:rPr>
          <w:rFonts w:ascii="Calibri" w:hAnsi="Calibri" w:cstheme="majorHAnsi"/>
          <w:sz w:val="20"/>
          <w:szCs w:val="20"/>
        </w:rPr>
        <w:t>Details along with links to web sites will be posted on the event web site.</w:t>
      </w:r>
    </w:p>
    <w:p w:rsidR="00992581" w:rsidRPr="00367109" w:rsidRDefault="00992581" w:rsidP="00992581">
      <w:pPr>
        <w:spacing w:line="240" w:lineRule="auto"/>
        <w:rPr>
          <w:rFonts w:ascii="Calibri" w:hAnsi="Calibri" w:cstheme="majorHAnsi"/>
          <w:b/>
          <w:sz w:val="20"/>
          <w:szCs w:val="20"/>
        </w:rPr>
      </w:pPr>
      <w:r w:rsidRPr="00367109">
        <w:rPr>
          <w:rFonts w:ascii="Calibri" w:hAnsi="Calibri" w:cstheme="majorHAnsi"/>
          <w:b/>
          <w:sz w:val="20"/>
          <w:szCs w:val="20"/>
        </w:rPr>
        <w:lastRenderedPageBreak/>
        <w:t>M</w:t>
      </w:r>
      <w:r w:rsidR="00367109" w:rsidRPr="00367109">
        <w:rPr>
          <w:rFonts w:ascii="Calibri" w:hAnsi="Calibri" w:cstheme="majorHAnsi"/>
          <w:b/>
          <w:sz w:val="20"/>
          <w:szCs w:val="20"/>
        </w:rPr>
        <w:t>ANDURAH AND THE LOCAL AREA:</w:t>
      </w:r>
    </w:p>
    <w:p w:rsidR="00992581" w:rsidRPr="00992581" w:rsidRDefault="00992581" w:rsidP="00992581">
      <w:p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 xml:space="preserve">The best site for information on things to see and do, restaurants, shopping, tours etc. is </w:t>
      </w:r>
      <w:hyperlink r:id="rId10" w:history="1">
        <w:r w:rsidRPr="00992581">
          <w:rPr>
            <w:rStyle w:val="Hyperlink"/>
            <w:rFonts w:ascii="Calibri" w:eastAsia="Times New Roman" w:hAnsi="Calibri"/>
            <w:sz w:val="20"/>
            <w:szCs w:val="20"/>
            <w:lang w:eastAsia="en-AU"/>
          </w:rPr>
          <w:t>www.visitmandurah.com</w:t>
        </w:r>
      </w:hyperlink>
    </w:p>
    <w:p w:rsidR="00992581" w:rsidRPr="00992581" w:rsidRDefault="00992581" w:rsidP="00992581">
      <w:p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The area is abundant with activity and is growing faster than any other part of Australia so by the time of the worlds there will be even more to enjoy.</w:t>
      </w:r>
    </w:p>
    <w:p w:rsidR="00992581" w:rsidRPr="00992581" w:rsidRDefault="00992581" w:rsidP="00992581">
      <w:p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Most things can be accessed on foot in Mandurah, and there are plenty of bike paths.  Getting around is easy.</w:t>
      </w:r>
    </w:p>
    <w:p w:rsidR="00992581" w:rsidRPr="00992581" w:rsidRDefault="00992581" w:rsidP="00992581">
      <w:p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Things to see and do in Mandurah include:</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Live shows at the performing arts centre,</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Cinemas,</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Maritime Museum,</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Ten Pin Bowling,</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Pool Hall,</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Aquatic and Amusement Park,</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Boat Cruises,</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Fishing Charters,</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Surfing, swimming, kayaking and more at the beach,</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Markets,</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Shopping,</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Video Arcades,</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Art Galleries,</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Old Coast Brewery Tours</w:t>
      </w:r>
    </w:p>
    <w:p w:rsidR="00992581" w:rsidRPr="00992581" w:rsidRDefault="00992581" w:rsidP="00992581">
      <w:pPr>
        <w:numPr>
          <w:ilvl w:val="0"/>
          <w:numId w:val="26"/>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Bike Hire</w:t>
      </w:r>
    </w:p>
    <w:p w:rsidR="00367109" w:rsidRDefault="00367109" w:rsidP="00992581">
      <w:pPr>
        <w:spacing w:before="100" w:beforeAutospacing="1" w:after="100" w:afterAutospacing="1" w:line="240" w:lineRule="auto"/>
        <w:rPr>
          <w:rFonts w:ascii="Calibri" w:eastAsia="Times New Roman" w:hAnsi="Calibri"/>
          <w:sz w:val="20"/>
          <w:szCs w:val="20"/>
          <w:lang w:eastAsia="en-AU"/>
        </w:rPr>
      </w:pPr>
    </w:p>
    <w:p w:rsidR="00367109" w:rsidRDefault="00367109" w:rsidP="00992581">
      <w:pPr>
        <w:spacing w:before="100" w:beforeAutospacing="1" w:after="100" w:afterAutospacing="1" w:line="240" w:lineRule="auto"/>
        <w:rPr>
          <w:rFonts w:ascii="Calibri" w:eastAsia="Times New Roman" w:hAnsi="Calibri"/>
          <w:sz w:val="20"/>
          <w:szCs w:val="20"/>
          <w:lang w:eastAsia="en-AU"/>
        </w:rPr>
      </w:pPr>
    </w:p>
    <w:p w:rsidR="00992581" w:rsidRPr="00992581" w:rsidRDefault="00992581" w:rsidP="00992581">
      <w:p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lastRenderedPageBreak/>
        <w:t>Things to see and do outside Mandurah include:</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Day trip to Rottnest Island, national park,</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Day trip to Margaret River, including wineries, caves and beaches,</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Day trip to Fremantle, markets, cafes, micro breweries, museums,</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Day trip to Perth, capital of WA</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Daytrip to Hilary’s Boat Harbour, cafes, beach &amp; kids adventure park,</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Peel Zoo and other wild life parks,</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Wine Tasting,</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Horse Riding,</w:t>
      </w:r>
    </w:p>
    <w:p w:rsidR="00992581" w:rsidRPr="00992581" w:rsidRDefault="00992581" w:rsidP="00992581">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Swan River Cruises,</w:t>
      </w:r>
    </w:p>
    <w:p w:rsidR="00367109" w:rsidRPr="00367109" w:rsidRDefault="00992581" w:rsidP="00367109">
      <w:pPr>
        <w:numPr>
          <w:ilvl w:val="0"/>
          <w:numId w:val="27"/>
        </w:numPr>
        <w:spacing w:before="100" w:beforeAutospacing="1" w:after="100" w:afterAutospacing="1" w:line="240" w:lineRule="auto"/>
        <w:rPr>
          <w:rFonts w:ascii="Calibri" w:eastAsia="Times New Roman" w:hAnsi="Calibri"/>
          <w:sz w:val="20"/>
          <w:szCs w:val="20"/>
          <w:lang w:eastAsia="en-AU"/>
        </w:rPr>
      </w:pPr>
      <w:r w:rsidRPr="00992581">
        <w:rPr>
          <w:rFonts w:ascii="Calibri" w:eastAsia="Times New Roman" w:hAnsi="Calibri"/>
          <w:sz w:val="20"/>
          <w:szCs w:val="20"/>
          <w:lang w:eastAsia="en-AU"/>
        </w:rPr>
        <w:t xml:space="preserve">Swimming at </w:t>
      </w:r>
      <w:proofErr w:type="spellStart"/>
      <w:r w:rsidRPr="00992581">
        <w:rPr>
          <w:rFonts w:ascii="Calibri" w:eastAsia="Times New Roman" w:hAnsi="Calibri"/>
          <w:sz w:val="20"/>
          <w:szCs w:val="20"/>
          <w:lang w:eastAsia="en-AU"/>
        </w:rPr>
        <w:t>Cottesloe</w:t>
      </w:r>
      <w:proofErr w:type="spellEnd"/>
      <w:r w:rsidRPr="00992581">
        <w:rPr>
          <w:rFonts w:ascii="Calibri" w:eastAsia="Times New Roman" w:hAnsi="Calibri"/>
          <w:sz w:val="20"/>
          <w:szCs w:val="20"/>
          <w:lang w:eastAsia="en-AU"/>
        </w:rPr>
        <w:t xml:space="preserve"> Beach,</w:t>
      </w:r>
    </w:p>
    <w:p w:rsidR="00367109" w:rsidRDefault="00367109" w:rsidP="00367109">
      <w:pPr>
        <w:pStyle w:val="ListParagraph"/>
        <w:ind w:left="360"/>
        <w:rPr>
          <w:rFonts w:ascii="Calibri" w:hAnsi="Calibri" w:cstheme="minorHAnsi"/>
          <w:b/>
          <w:sz w:val="20"/>
          <w:szCs w:val="20"/>
        </w:rPr>
      </w:pPr>
    </w:p>
    <w:p w:rsidR="00367109" w:rsidRDefault="00367109" w:rsidP="00367109">
      <w:pPr>
        <w:pStyle w:val="ListParagraph"/>
        <w:ind w:left="360"/>
        <w:rPr>
          <w:rFonts w:ascii="Calibri" w:hAnsi="Calibri" w:cstheme="minorHAnsi"/>
          <w:b/>
          <w:sz w:val="20"/>
          <w:szCs w:val="20"/>
        </w:rPr>
      </w:pPr>
      <w:r w:rsidRPr="00367109">
        <w:rPr>
          <w:rFonts w:ascii="Calibri" w:hAnsi="Calibri" w:cstheme="minorHAnsi"/>
          <w:b/>
          <w:sz w:val="20"/>
          <w:szCs w:val="20"/>
        </w:rPr>
        <w:t>RESTAURANTS AND CAFES</w:t>
      </w:r>
    </w:p>
    <w:p w:rsidR="00367109" w:rsidRPr="00367109" w:rsidRDefault="00367109" w:rsidP="00367109">
      <w:pPr>
        <w:pStyle w:val="ListParagraph"/>
        <w:ind w:left="360"/>
        <w:rPr>
          <w:rFonts w:ascii="Calibri" w:hAnsi="Calibri" w:cstheme="minorHAnsi"/>
          <w:sz w:val="20"/>
          <w:szCs w:val="20"/>
        </w:rPr>
      </w:pPr>
    </w:p>
    <w:p w:rsidR="00527C0A" w:rsidRPr="00527C0A" w:rsidRDefault="00527C0A" w:rsidP="00527C0A">
      <w:pPr>
        <w:pStyle w:val="ListParagraph"/>
        <w:numPr>
          <w:ilvl w:val="0"/>
          <w:numId w:val="27"/>
        </w:numPr>
        <w:rPr>
          <w:rFonts w:ascii="Calibri" w:hAnsi="Calibri" w:cstheme="minorHAnsi"/>
          <w:sz w:val="20"/>
          <w:szCs w:val="20"/>
        </w:rPr>
      </w:pPr>
      <w:proofErr w:type="spellStart"/>
      <w:r w:rsidRPr="00527C0A">
        <w:rPr>
          <w:rFonts w:ascii="Calibri" w:hAnsi="Calibri" w:cstheme="minorHAnsi"/>
          <w:sz w:val="20"/>
          <w:szCs w:val="20"/>
        </w:rPr>
        <w:t>Mandurah</w:t>
      </w:r>
      <w:proofErr w:type="spellEnd"/>
      <w:r w:rsidRPr="00527C0A">
        <w:rPr>
          <w:rFonts w:ascii="Calibri" w:hAnsi="Calibri" w:cstheme="minorHAnsi"/>
          <w:sz w:val="20"/>
          <w:szCs w:val="20"/>
        </w:rPr>
        <w:t xml:space="preserve"> has two main entertainment areas.  These are defined by the old and new parts of town.  </w:t>
      </w:r>
    </w:p>
    <w:p w:rsidR="00527C0A" w:rsidRPr="00527C0A" w:rsidRDefault="00527C0A" w:rsidP="00527C0A">
      <w:pPr>
        <w:pStyle w:val="ListParagraph"/>
        <w:numPr>
          <w:ilvl w:val="0"/>
          <w:numId w:val="27"/>
        </w:numPr>
        <w:rPr>
          <w:rFonts w:ascii="Calibri" w:hAnsi="Calibri" w:cstheme="minorHAnsi"/>
          <w:sz w:val="20"/>
          <w:szCs w:val="20"/>
        </w:rPr>
      </w:pPr>
      <w:r w:rsidRPr="00527C0A">
        <w:rPr>
          <w:rFonts w:ascii="Calibri" w:hAnsi="Calibri" w:cstheme="minorHAnsi"/>
          <w:sz w:val="20"/>
          <w:szCs w:val="20"/>
        </w:rPr>
        <w:t xml:space="preserve">The old / original town with </w:t>
      </w:r>
      <w:proofErr w:type="spellStart"/>
      <w:proofErr w:type="gramStart"/>
      <w:r w:rsidRPr="00527C0A">
        <w:rPr>
          <w:rFonts w:ascii="Calibri" w:hAnsi="Calibri" w:cstheme="minorHAnsi"/>
          <w:sz w:val="20"/>
          <w:szCs w:val="20"/>
        </w:rPr>
        <w:t>it’s</w:t>
      </w:r>
      <w:proofErr w:type="spellEnd"/>
      <w:proofErr w:type="gramEnd"/>
      <w:r w:rsidRPr="00527C0A">
        <w:rPr>
          <w:rFonts w:ascii="Calibri" w:hAnsi="Calibri" w:cstheme="minorHAnsi"/>
          <w:sz w:val="20"/>
          <w:szCs w:val="20"/>
        </w:rPr>
        <w:t xml:space="preserve"> main street is on the edge of the Murray River. Within this area you will find coffee shops, restaurants and plenty of shopping as well as the pubs and the night clubs.</w:t>
      </w:r>
    </w:p>
    <w:p w:rsidR="00527C0A" w:rsidRPr="00527C0A" w:rsidRDefault="00527C0A" w:rsidP="00527C0A">
      <w:pPr>
        <w:pStyle w:val="ListParagraph"/>
        <w:numPr>
          <w:ilvl w:val="0"/>
          <w:numId w:val="27"/>
        </w:numPr>
        <w:rPr>
          <w:rFonts w:ascii="Calibri" w:hAnsi="Calibri" w:cstheme="minorHAnsi"/>
          <w:sz w:val="20"/>
          <w:szCs w:val="20"/>
        </w:rPr>
      </w:pPr>
      <w:r w:rsidRPr="00527C0A">
        <w:rPr>
          <w:rFonts w:ascii="Calibri" w:hAnsi="Calibri" w:cstheme="minorHAnsi"/>
          <w:sz w:val="20"/>
          <w:szCs w:val="20"/>
        </w:rPr>
        <w:t>The second entertaining area is part of the brand new marina complex. It includes the arts centre, cinema, many restaurants, dolphin quays market plus much more.</w:t>
      </w:r>
    </w:p>
    <w:p w:rsidR="00527C0A" w:rsidRPr="00527C0A" w:rsidRDefault="00527C0A" w:rsidP="00527C0A">
      <w:pPr>
        <w:pStyle w:val="ListParagraph"/>
        <w:numPr>
          <w:ilvl w:val="0"/>
          <w:numId w:val="27"/>
        </w:numPr>
        <w:rPr>
          <w:rFonts w:ascii="Calibri" w:hAnsi="Calibri" w:cstheme="minorHAnsi"/>
          <w:sz w:val="20"/>
          <w:szCs w:val="20"/>
        </w:rPr>
      </w:pPr>
      <w:r w:rsidRPr="00527C0A">
        <w:rPr>
          <w:rFonts w:ascii="Calibri" w:hAnsi="Calibri" w:cstheme="minorHAnsi"/>
          <w:sz w:val="20"/>
          <w:szCs w:val="20"/>
        </w:rPr>
        <w:t>It is six to eight minute walk between the two areas along the beautiful tree lined waterfront.</w:t>
      </w:r>
    </w:p>
    <w:p w:rsidR="00527C0A" w:rsidRPr="00527C0A" w:rsidRDefault="00527C0A" w:rsidP="00527C0A">
      <w:pPr>
        <w:pStyle w:val="ListParagraph"/>
        <w:numPr>
          <w:ilvl w:val="0"/>
          <w:numId w:val="27"/>
        </w:numPr>
        <w:rPr>
          <w:rFonts w:ascii="Calibri" w:hAnsi="Calibri" w:cstheme="minorHAnsi"/>
          <w:sz w:val="20"/>
          <w:szCs w:val="20"/>
        </w:rPr>
      </w:pPr>
      <w:r w:rsidRPr="00527C0A">
        <w:rPr>
          <w:rFonts w:ascii="Calibri" w:hAnsi="Calibri" w:cstheme="minorHAnsi"/>
          <w:sz w:val="20"/>
          <w:szCs w:val="20"/>
        </w:rPr>
        <w:lastRenderedPageBreak/>
        <w:t>There are many styles of restaurants and cafes to suit all tastes and budgets. Whilst</w:t>
      </w:r>
      <w:r w:rsidR="00367109">
        <w:rPr>
          <w:rFonts w:ascii="Calibri" w:hAnsi="Calibri" w:cstheme="minorHAnsi"/>
          <w:sz w:val="20"/>
          <w:szCs w:val="20"/>
        </w:rPr>
        <w:t xml:space="preserve"> fish restaurants offer locally </w:t>
      </w:r>
      <w:r w:rsidRPr="00527C0A">
        <w:rPr>
          <w:rFonts w:ascii="Calibri" w:hAnsi="Calibri" w:cstheme="minorHAnsi"/>
          <w:sz w:val="20"/>
          <w:szCs w:val="20"/>
        </w:rPr>
        <w:t xml:space="preserve">caught fish there is also a range of </w:t>
      </w:r>
      <w:proofErr w:type="gramStart"/>
      <w:r w:rsidRPr="00527C0A">
        <w:rPr>
          <w:rFonts w:ascii="Calibri" w:hAnsi="Calibri" w:cstheme="minorHAnsi"/>
          <w:sz w:val="20"/>
          <w:szCs w:val="20"/>
        </w:rPr>
        <w:t>international  style</w:t>
      </w:r>
      <w:proofErr w:type="gramEnd"/>
      <w:r w:rsidRPr="00527C0A">
        <w:rPr>
          <w:rFonts w:ascii="Calibri" w:hAnsi="Calibri" w:cstheme="minorHAnsi"/>
          <w:sz w:val="20"/>
          <w:szCs w:val="20"/>
        </w:rPr>
        <w:t xml:space="preserve"> eateries.</w:t>
      </w:r>
    </w:p>
    <w:p w:rsidR="00367109" w:rsidRDefault="00367109" w:rsidP="00334AE4">
      <w:pPr>
        <w:spacing w:line="240" w:lineRule="auto"/>
        <w:rPr>
          <w:rFonts w:ascii="Calibri" w:hAnsi="Calibri" w:cstheme="majorHAnsi"/>
          <w:b/>
          <w:sz w:val="20"/>
          <w:szCs w:val="20"/>
        </w:rPr>
      </w:pPr>
    </w:p>
    <w:p w:rsidR="009246AC" w:rsidRPr="00334AE4" w:rsidRDefault="009246AC" w:rsidP="00334AE4">
      <w:pPr>
        <w:spacing w:line="240" w:lineRule="auto"/>
        <w:rPr>
          <w:rFonts w:ascii="Calibri" w:hAnsi="Calibri" w:cstheme="majorHAnsi"/>
          <w:sz w:val="20"/>
          <w:szCs w:val="20"/>
        </w:rPr>
      </w:pPr>
      <w:r w:rsidRPr="00367109">
        <w:rPr>
          <w:rFonts w:ascii="Calibri" w:hAnsi="Calibri" w:cstheme="majorHAnsi"/>
          <w:b/>
          <w:sz w:val="20"/>
          <w:szCs w:val="20"/>
        </w:rPr>
        <w:t>A</w:t>
      </w:r>
      <w:r w:rsidR="00367109">
        <w:rPr>
          <w:rFonts w:ascii="Calibri" w:hAnsi="Calibri" w:cstheme="majorHAnsi"/>
          <w:b/>
          <w:sz w:val="20"/>
          <w:szCs w:val="20"/>
        </w:rPr>
        <w:t>CCOMMODATION</w:t>
      </w:r>
    </w:p>
    <w:p w:rsidR="009246AC" w:rsidRPr="00334AE4" w:rsidRDefault="009246AC" w:rsidP="00334AE4">
      <w:pPr>
        <w:spacing w:line="240" w:lineRule="auto"/>
        <w:rPr>
          <w:rFonts w:ascii="Calibri" w:hAnsi="Calibri" w:cstheme="majorHAnsi"/>
          <w:sz w:val="20"/>
          <w:szCs w:val="20"/>
        </w:rPr>
      </w:pPr>
      <w:r w:rsidRPr="00334AE4">
        <w:rPr>
          <w:rFonts w:ascii="Calibri" w:hAnsi="Calibri" w:cstheme="majorHAnsi"/>
          <w:sz w:val="20"/>
          <w:szCs w:val="20"/>
        </w:rPr>
        <w:t xml:space="preserve">Mandurah is a very popular holiday destination at the time of the event and it is recommended that bookings be made will in advance, minimum </w:t>
      </w:r>
      <w:r w:rsidR="0076602E">
        <w:rPr>
          <w:rFonts w:ascii="Calibri" w:hAnsi="Calibri" w:cstheme="majorHAnsi"/>
          <w:sz w:val="20"/>
          <w:szCs w:val="20"/>
        </w:rPr>
        <w:t xml:space="preserve">10 </w:t>
      </w:r>
      <w:r w:rsidRPr="00334AE4">
        <w:rPr>
          <w:rFonts w:ascii="Calibri" w:hAnsi="Calibri" w:cstheme="majorHAnsi"/>
          <w:sz w:val="20"/>
          <w:szCs w:val="20"/>
        </w:rPr>
        <w:t>months. Within close proximity (walking distance) of the club there is lots of choice from camp sites to 5* hotels. The local tourist centre will be able to help find suitable accommodatio</w:t>
      </w:r>
      <w:r w:rsidR="0076602E">
        <w:rPr>
          <w:rFonts w:ascii="Calibri" w:hAnsi="Calibri" w:cstheme="majorHAnsi"/>
          <w:sz w:val="20"/>
          <w:szCs w:val="20"/>
        </w:rPr>
        <w:t>n. T</w:t>
      </w:r>
      <w:r w:rsidR="00A8605B">
        <w:rPr>
          <w:rFonts w:ascii="Calibri" w:hAnsi="Calibri" w:cstheme="majorHAnsi"/>
          <w:sz w:val="20"/>
          <w:szCs w:val="20"/>
        </w:rPr>
        <w:t xml:space="preserve">heir contact details </w:t>
      </w:r>
      <w:proofErr w:type="gramStart"/>
      <w:r w:rsidR="00A8605B">
        <w:rPr>
          <w:rFonts w:ascii="Calibri" w:hAnsi="Calibri" w:cstheme="majorHAnsi"/>
          <w:sz w:val="20"/>
          <w:szCs w:val="20"/>
        </w:rPr>
        <w:t xml:space="preserve">and </w:t>
      </w:r>
      <w:r w:rsidRPr="00334AE4">
        <w:rPr>
          <w:rFonts w:ascii="Calibri" w:hAnsi="Calibri" w:cstheme="majorHAnsi"/>
          <w:sz w:val="20"/>
          <w:szCs w:val="20"/>
        </w:rPr>
        <w:t xml:space="preserve"> information</w:t>
      </w:r>
      <w:proofErr w:type="gramEnd"/>
      <w:r w:rsidRPr="00334AE4">
        <w:rPr>
          <w:rFonts w:ascii="Calibri" w:hAnsi="Calibri" w:cstheme="majorHAnsi"/>
          <w:sz w:val="20"/>
          <w:szCs w:val="20"/>
        </w:rPr>
        <w:t xml:space="preserve"> on options close by will be available from the event web site </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Information on the area and accommodation can be found on the following web sites:</w:t>
      </w:r>
    </w:p>
    <w:p w:rsidR="007F0DEE" w:rsidRPr="007F0DEE" w:rsidRDefault="00395078" w:rsidP="007F0DEE">
      <w:pPr>
        <w:rPr>
          <w:rFonts w:ascii="Calibri" w:hAnsi="Calibri" w:cstheme="minorHAnsi"/>
          <w:sz w:val="20"/>
          <w:szCs w:val="20"/>
        </w:rPr>
      </w:pPr>
      <w:hyperlink r:id="rId11" w:history="1">
        <w:r w:rsidR="007F0DEE" w:rsidRPr="007F0DEE">
          <w:rPr>
            <w:rStyle w:val="Hyperlink"/>
            <w:rFonts w:ascii="Calibri" w:hAnsi="Calibri" w:cstheme="minorHAnsi"/>
            <w:sz w:val="20"/>
            <w:szCs w:val="20"/>
          </w:rPr>
          <w:t>www.mandurahwa.info/PeelView/</w:t>
        </w:r>
      </w:hyperlink>
    </w:p>
    <w:p w:rsidR="007F0DEE" w:rsidRPr="007F0DEE" w:rsidRDefault="00395078" w:rsidP="007F0DEE">
      <w:pPr>
        <w:rPr>
          <w:rFonts w:ascii="Calibri" w:hAnsi="Calibri" w:cstheme="minorHAnsi"/>
          <w:sz w:val="20"/>
          <w:szCs w:val="20"/>
        </w:rPr>
      </w:pPr>
      <w:hyperlink r:id="rId12" w:history="1">
        <w:r w:rsidR="007F0DEE" w:rsidRPr="007F0DEE">
          <w:rPr>
            <w:rStyle w:val="Hyperlink"/>
            <w:rFonts w:ascii="Calibri" w:hAnsi="Calibri" w:cstheme="minorHAnsi"/>
            <w:sz w:val="20"/>
            <w:szCs w:val="20"/>
          </w:rPr>
          <w:t>www.visitmandurah.com</w:t>
        </w:r>
      </w:hyperlink>
    </w:p>
    <w:p w:rsidR="007F0DEE" w:rsidRDefault="00367109" w:rsidP="007F0DEE">
      <w:pPr>
        <w:rPr>
          <w:rFonts w:ascii="Calibri" w:hAnsi="Calibri" w:cstheme="minorHAnsi"/>
          <w:sz w:val="20"/>
          <w:szCs w:val="20"/>
        </w:rPr>
      </w:pPr>
      <w:hyperlink r:id="rId13" w:history="1">
        <w:r w:rsidRPr="00F26E2F">
          <w:rPr>
            <w:rStyle w:val="Hyperlink"/>
            <w:rFonts w:ascii="Calibri" w:hAnsi="Calibri" w:cstheme="minorHAnsi"/>
            <w:sz w:val="20"/>
            <w:szCs w:val="20"/>
          </w:rPr>
          <w:t>www.mandurahholidayaccommodation.com</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Below are some of the accommodation options available:</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Houses to Let: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There are plenty of houses and apartments available to for short term holiday rental in the central Mandurah area.  For ease of walking to all facilities we recommend that you look at places bordered by the river to the south, ocean to the west, Pinjarra Road </w:t>
      </w:r>
      <w:r w:rsidRPr="007F0DEE">
        <w:rPr>
          <w:rFonts w:ascii="Calibri" w:hAnsi="Calibri" w:cstheme="minorHAnsi"/>
          <w:sz w:val="20"/>
          <w:szCs w:val="20"/>
        </w:rPr>
        <w:lastRenderedPageBreak/>
        <w:t>to the west and Stewart / Forrest Street to the North.  This puts you no more than 16 minutes walk to the sailing club and all pubs and restaurants.  You can venture as far north as Henson Street / Anstruther Road but allow 25 minutes walk.</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Three bedroom places range from $950.00 per week up to $2800.00 per week. Lots around $1,600 a week.</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The best sites to look at for houses are:</w:t>
      </w:r>
    </w:p>
    <w:p w:rsidR="007F0DEE" w:rsidRPr="007F0DEE" w:rsidRDefault="00395078" w:rsidP="007F0DEE">
      <w:pPr>
        <w:rPr>
          <w:rFonts w:ascii="Calibri" w:hAnsi="Calibri" w:cstheme="minorHAnsi"/>
          <w:iCs/>
          <w:color w:val="000000"/>
          <w:sz w:val="20"/>
          <w:szCs w:val="20"/>
        </w:rPr>
      </w:pPr>
      <w:hyperlink r:id="rId14" w:history="1">
        <w:r w:rsidR="007F0DEE" w:rsidRPr="007F0DEE">
          <w:rPr>
            <w:rStyle w:val="Hyperlink"/>
            <w:rFonts w:ascii="Calibri" w:hAnsi="Calibri" w:cstheme="minorHAnsi"/>
            <w:iCs/>
            <w:sz w:val="20"/>
            <w:szCs w:val="20"/>
          </w:rPr>
          <w:t>www.</w:t>
        </w:r>
        <w:r w:rsidR="007F0DEE" w:rsidRPr="007F0DEE">
          <w:rPr>
            <w:rStyle w:val="Hyperlink"/>
            <w:rFonts w:ascii="Calibri" w:hAnsi="Calibri" w:cstheme="minorHAnsi"/>
            <w:sz w:val="20"/>
            <w:szCs w:val="20"/>
          </w:rPr>
          <w:t>bassettscarfe</w:t>
        </w:r>
        <w:r w:rsidR="007F0DEE" w:rsidRPr="007F0DEE">
          <w:rPr>
            <w:rStyle w:val="Hyperlink"/>
            <w:rFonts w:ascii="Calibri" w:hAnsi="Calibri" w:cstheme="minorHAnsi"/>
            <w:iCs/>
            <w:sz w:val="20"/>
            <w:szCs w:val="20"/>
          </w:rPr>
          <w:t>.com.au</w:t>
        </w:r>
      </w:hyperlink>
    </w:p>
    <w:p w:rsidR="007F0DEE" w:rsidRPr="007F0DEE" w:rsidRDefault="00395078" w:rsidP="007F0DEE">
      <w:pPr>
        <w:rPr>
          <w:rFonts w:ascii="Calibri" w:hAnsi="Calibri" w:cstheme="minorHAnsi"/>
          <w:sz w:val="20"/>
          <w:szCs w:val="20"/>
        </w:rPr>
      </w:pPr>
      <w:hyperlink r:id="rId15" w:history="1">
        <w:r w:rsidR="007F0DEE" w:rsidRPr="007F0DEE">
          <w:rPr>
            <w:rStyle w:val="Hyperlink"/>
            <w:rFonts w:ascii="Calibri" w:hAnsi="Calibri" w:cstheme="minorHAnsi"/>
            <w:sz w:val="20"/>
            <w:szCs w:val="20"/>
          </w:rPr>
          <w:t>www.holidaylettings.co.uk/mandurah/</w:t>
        </w:r>
      </w:hyperlink>
    </w:p>
    <w:p w:rsidR="007F0DEE" w:rsidRPr="007F0DEE" w:rsidRDefault="00395078" w:rsidP="007F0DEE">
      <w:pPr>
        <w:rPr>
          <w:rFonts w:ascii="Calibri" w:hAnsi="Calibri" w:cstheme="minorHAnsi"/>
          <w:sz w:val="20"/>
          <w:szCs w:val="20"/>
        </w:rPr>
      </w:pPr>
      <w:hyperlink r:id="rId16" w:history="1">
        <w:r w:rsidR="007F0DEE" w:rsidRPr="007F0DEE">
          <w:rPr>
            <w:rStyle w:val="Hyperlink"/>
            <w:rFonts w:ascii="Calibri" w:hAnsi="Calibri" w:cstheme="minorHAnsi"/>
            <w:sz w:val="20"/>
            <w:szCs w:val="20"/>
          </w:rPr>
          <w:t>www.seachangeservices.com.au</w:t>
        </w:r>
      </w:hyperlink>
    </w:p>
    <w:p w:rsidR="007F0DEE" w:rsidRPr="007F0DEE" w:rsidRDefault="00395078" w:rsidP="007F0DEE">
      <w:pPr>
        <w:rPr>
          <w:rFonts w:ascii="Calibri" w:hAnsi="Calibri" w:cstheme="minorHAnsi"/>
          <w:sz w:val="20"/>
          <w:szCs w:val="20"/>
        </w:rPr>
      </w:pPr>
      <w:hyperlink r:id="rId17" w:history="1">
        <w:r w:rsidR="007F0DEE" w:rsidRPr="007F0DEE">
          <w:rPr>
            <w:rStyle w:val="Hyperlink"/>
            <w:rFonts w:ascii="Calibri" w:hAnsi="Calibri" w:cstheme="minorHAnsi"/>
            <w:sz w:val="20"/>
            <w:szCs w:val="20"/>
          </w:rPr>
          <w:t>www.crestaccommodation.com.au</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If you would like to discuss the location of a property and facilities please send Ben Schulz an email.</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Ocean Marina Chalets – 7 min walk to club, 2 min walk to café’s, 7 min walk to pubs.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6 The Lido,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9535 8173</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Email: </w:t>
      </w:r>
      <w:hyperlink r:id="rId18" w:history="1">
        <w:r w:rsidRPr="007F0DEE">
          <w:rPr>
            <w:rStyle w:val="Hyperlink"/>
            <w:rFonts w:ascii="Calibri" w:hAnsi="Calibri" w:cstheme="minorHAnsi"/>
            <w:sz w:val="20"/>
            <w:szCs w:val="20"/>
          </w:rPr>
          <w:t>chalets@marinachalets.com.au</w:t>
        </w:r>
      </w:hyperlink>
    </w:p>
    <w:p w:rsidR="007F0DEE" w:rsidRPr="007F0DEE" w:rsidRDefault="00395078" w:rsidP="007F0DEE">
      <w:pPr>
        <w:rPr>
          <w:rFonts w:ascii="Calibri" w:hAnsi="Calibri" w:cstheme="minorHAnsi"/>
          <w:sz w:val="20"/>
          <w:szCs w:val="20"/>
        </w:rPr>
      </w:pPr>
      <w:hyperlink r:id="rId19" w:history="1">
        <w:r w:rsidR="007F0DEE" w:rsidRPr="007F0DEE">
          <w:rPr>
            <w:rStyle w:val="Hyperlink"/>
            <w:rFonts w:ascii="Calibri" w:hAnsi="Calibri" w:cstheme="minorHAnsi"/>
            <w:sz w:val="20"/>
            <w:szCs w:val="20"/>
          </w:rPr>
          <w:t>www.marinachalets.com.au</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The complex has a forty chalets  including Studio Chalets for two, Couples Chalets for 4 and Family Chalets for 4. The chalets are in excellent condition and ideally located.  The </w:t>
      </w:r>
      <w:proofErr w:type="spellStart"/>
      <w:r w:rsidRPr="007F0DEE">
        <w:rPr>
          <w:rFonts w:ascii="Calibri" w:hAnsi="Calibri" w:cstheme="minorHAnsi"/>
          <w:sz w:val="20"/>
          <w:szCs w:val="20"/>
        </w:rPr>
        <w:t>organising</w:t>
      </w:r>
      <w:proofErr w:type="spellEnd"/>
      <w:r w:rsidRPr="007F0DEE">
        <w:rPr>
          <w:rFonts w:ascii="Calibri" w:hAnsi="Calibri" w:cstheme="minorHAnsi"/>
          <w:sz w:val="20"/>
          <w:szCs w:val="20"/>
        </w:rPr>
        <w:t xml:space="preserve"> committee </w:t>
      </w:r>
      <w:r w:rsidR="00527C0A">
        <w:rPr>
          <w:rFonts w:ascii="Calibri" w:hAnsi="Calibri" w:cstheme="minorHAnsi"/>
          <w:sz w:val="20"/>
          <w:szCs w:val="20"/>
        </w:rPr>
        <w:t>has</w:t>
      </w:r>
      <w:r w:rsidRPr="007F0DEE">
        <w:rPr>
          <w:rFonts w:ascii="Calibri" w:hAnsi="Calibri" w:cstheme="minorHAnsi"/>
          <w:sz w:val="20"/>
          <w:szCs w:val="20"/>
        </w:rPr>
        <w:t xml:space="preserve"> </w:t>
      </w:r>
      <w:proofErr w:type="gramStart"/>
      <w:r w:rsidRPr="007F0DEE">
        <w:rPr>
          <w:rFonts w:ascii="Calibri" w:hAnsi="Calibri" w:cstheme="minorHAnsi"/>
          <w:sz w:val="20"/>
          <w:szCs w:val="20"/>
        </w:rPr>
        <w:t xml:space="preserve">20 </w:t>
      </w:r>
      <w:r w:rsidR="00527C0A">
        <w:rPr>
          <w:rFonts w:ascii="Calibri" w:hAnsi="Calibri" w:cstheme="minorHAnsi"/>
          <w:sz w:val="20"/>
          <w:szCs w:val="20"/>
        </w:rPr>
        <w:t xml:space="preserve"> </w:t>
      </w:r>
      <w:r w:rsidRPr="007F0DEE">
        <w:rPr>
          <w:rFonts w:ascii="Calibri" w:hAnsi="Calibri" w:cstheme="minorHAnsi"/>
          <w:sz w:val="20"/>
          <w:szCs w:val="20"/>
        </w:rPr>
        <w:t>cabins</w:t>
      </w:r>
      <w:proofErr w:type="gramEnd"/>
      <w:r w:rsidRPr="007F0DEE">
        <w:rPr>
          <w:rFonts w:ascii="Calibri" w:hAnsi="Calibri" w:cstheme="minorHAnsi"/>
          <w:sz w:val="20"/>
          <w:szCs w:val="20"/>
        </w:rPr>
        <w:t xml:space="preserve"> </w:t>
      </w:r>
      <w:r w:rsidR="00527C0A">
        <w:rPr>
          <w:rFonts w:ascii="Calibri" w:hAnsi="Calibri" w:cstheme="minorHAnsi"/>
          <w:sz w:val="20"/>
          <w:szCs w:val="20"/>
        </w:rPr>
        <w:t xml:space="preserve">held </w:t>
      </w:r>
      <w:r w:rsidR="00527C0A">
        <w:rPr>
          <w:rFonts w:ascii="Calibri" w:hAnsi="Calibri" w:cstheme="minorHAnsi"/>
          <w:sz w:val="20"/>
          <w:szCs w:val="20"/>
        </w:rPr>
        <w:lastRenderedPageBreak/>
        <w:t xml:space="preserve">under the name “Fireball Worlds” </w:t>
      </w:r>
      <w:r w:rsidRPr="007F0DEE">
        <w:rPr>
          <w:rFonts w:ascii="Calibri" w:hAnsi="Calibri" w:cstheme="minorHAnsi"/>
          <w:sz w:val="20"/>
          <w:szCs w:val="20"/>
        </w:rPr>
        <w:t>for sailors and recommend it as the most conveniently placed accommodation available.</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Chalets start from $100 per night.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Please email Ben Schulz to find out more and make a booking.</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Timbertop Caravan Park – 10 min walk to club, 6 min walk to café’s, 10 min walk to pubs.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6 Peel Street,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9535 1292</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Email: </w:t>
      </w:r>
      <w:hyperlink r:id="rId20" w:history="1">
        <w:r w:rsidRPr="007F0DEE">
          <w:rPr>
            <w:rStyle w:val="Hyperlink"/>
            <w:rFonts w:ascii="Calibri" w:hAnsi="Calibri" w:cstheme="minorHAnsi"/>
            <w:sz w:val="20"/>
            <w:szCs w:val="20"/>
          </w:rPr>
          <w:t>mcconk@aapt.net.au</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The park has a small range of cabins that sleep up to 6 people, a few on site caravans that sleep 4 and four tent sites available.</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Foreshore Motel – 14 min walk to club, 6 min walk to café’s, 1 min walk to pubs.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Gibson Street,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9535 9863</w:t>
      </w:r>
    </w:p>
    <w:p w:rsidR="007F0DEE" w:rsidRPr="007F0DEE" w:rsidRDefault="00395078" w:rsidP="007F0DEE">
      <w:pPr>
        <w:rPr>
          <w:rFonts w:ascii="Calibri" w:hAnsi="Calibri" w:cstheme="minorHAnsi"/>
          <w:sz w:val="20"/>
          <w:szCs w:val="20"/>
        </w:rPr>
      </w:pPr>
      <w:hyperlink r:id="rId21" w:history="1">
        <w:r w:rsidR="007F0DEE" w:rsidRPr="007F0DEE">
          <w:rPr>
            <w:rStyle w:val="Hyperlink"/>
            <w:rFonts w:ascii="Calibri" w:hAnsi="Calibri" w:cstheme="minorHAnsi"/>
            <w:sz w:val="20"/>
            <w:szCs w:val="20"/>
          </w:rPr>
          <w:t>foreshoremotel@westnet.com.au</w:t>
        </w:r>
      </w:hyperlink>
    </w:p>
    <w:p w:rsidR="007F0DEE" w:rsidRPr="007F0DEE" w:rsidRDefault="00395078" w:rsidP="007F0DEE">
      <w:pPr>
        <w:rPr>
          <w:rFonts w:ascii="Calibri" w:hAnsi="Calibri" w:cstheme="minorHAnsi"/>
          <w:sz w:val="20"/>
          <w:szCs w:val="20"/>
        </w:rPr>
      </w:pPr>
      <w:hyperlink r:id="rId22" w:history="1">
        <w:r w:rsidR="007F0DEE" w:rsidRPr="007F0DEE">
          <w:rPr>
            <w:rStyle w:val="Hyperlink"/>
            <w:rFonts w:ascii="Calibri" w:hAnsi="Calibri" w:cstheme="minorHAnsi"/>
            <w:sz w:val="20"/>
            <w:szCs w:val="20"/>
          </w:rPr>
          <w:t>www.mandurahwa.com/ForeshoreMotel</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20 Motel rooms that start from $110.00 per night for a room with a queen bed and a single bed.  The rooms are clean and presentable.  The motel has a pool and all rooms are air conditioned.</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Atrium Hotel – 8 min walk to club, 4 min walk to café’s, 8 min walk to pubs.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lastRenderedPageBreak/>
        <w:t>65 Ormsby Terrace,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9535 6633</w:t>
      </w:r>
    </w:p>
    <w:p w:rsidR="007F0DEE" w:rsidRPr="007F0DEE" w:rsidRDefault="00395078" w:rsidP="007F0DEE">
      <w:pPr>
        <w:rPr>
          <w:rFonts w:ascii="Calibri" w:hAnsi="Calibri" w:cstheme="minorHAnsi"/>
          <w:sz w:val="20"/>
          <w:szCs w:val="20"/>
        </w:rPr>
      </w:pPr>
      <w:hyperlink r:id="rId23" w:history="1">
        <w:r w:rsidR="007F0DEE" w:rsidRPr="007F0DEE">
          <w:rPr>
            <w:rStyle w:val="Hyperlink"/>
            <w:rFonts w:ascii="Calibri" w:hAnsi="Calibri" w:cstheme="minorHAnsi"/>
            <w:sz w:val="20"/>
            <w:szCs w:val="20"/>
          </w:rPr>
          <w:t>reservations@the-atrium.com.au</w:t>
        </w:r>
      </w:hyperlink>
    </w:p>
    <w:p w:rsidR="007F0DEE" w:rsidRPr="007F0DEE" w:rsidRDefault="00395078" w:rsidP="007F0DEE">
      <w:pPr>
        <w:rPr>
          <w:rFonts w:ascii="Calibri" w:hAnsi="Calibri" w:cstheme="minorHAnsi"/>
          <w:sz w:val="20"/>
          <w:szCs w:val="20"/>
        </w:rPr>
      </w:pPr>
      <w:hyperlink r:id="rId24" w:history="1">
        <w:r w:rsidR="007F0DEE" w:rsidRPr="007F0DEE">
          <w:rPr>
            <w:rStyle w:val="Hyperlink"/>
            <w:rFonts w:ascii="Calibri" w:hAnsi="Calibri" w:cstheme="minorHAnsi"/>
            <w:sz w:val="20"/>
            <w:szCs w:val="20"/>
          </w:rPr>
          <w:t>www.atriumhotel.com.au</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117 rooms available from $160.00 per night.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1,2 &amp; 3 bedroom apartments with self catering kitchenettes.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Restaurant in house, indoor pool, tennis courts, sauna.</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Crest Comfort Inn</w:t>
      </w:r>
      <w:r w:rsidRPr="007F0DEE">
        <w:rPr>
          <w:rFonts w:ascii="Calibri" w:hAnsi="Calibri" w:cstheme="minorHAnsi"/>
          <w:sz w:val="20"/>
          <w:szCs w:val="20"/>
        </w:rPr>
        <w:t xml:space="preserve"> - </w:t>
      </w:r>
      <w:r w:rsidRPr="007F0DEE">
        <w:rPr>
          <w:rFonts w:ascii="Calibri" w:hAnsi="Calibri" w:cstheme="minorHAnsi"/>
          <w:b/>
          <w:sz w:val="20"/>
          <w:szCs w:val="20"/>
        </w:rPr>
        <w:t>16 min walk to club, 6 min walk to café’s, 13 min walk to pubs.</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Also known as –Mandurah Motel and Apartments or Mandurah Gates Resort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110 Mandurah Terrace,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9582 9488</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Email: </w:t>
      </w:r>
      <w:hyperlink r:id="rId25" w:history="1">
        <w:r w:rsidRPr="007F0DEE">
          <w:rPr>
            <w:rStyle w:val="Hyperlink"/>
            <w:rFonts w:ascii="Calibri" w:hAnsi="Calibri" w:cstheme="minorHAnsi"/>
            <w:sz w:val="20"/>
            <w:szCs w:val="20"/>
          </w:rPr>
          <w:t>info@mandurahmotel.com.au</w:t>
        </w:r>
      </w:hyperlink>
    </w:p>
    <w:p w:rsidR="007F0DEE" w:rsidRPr="007F0DEE" w:rsidRDefault="00395078" w:rsidP="007F0DEE">
      <w:pPr>
        <w:rPr>
          <w:rFonts w:ascii="Calibri" w:hAnsi="Calibri" w:cstheme="minorHAnsi"/>
          <w:sz w:val="20"/>
          <w:szCs w:val="20"/>
        </w:rPr>
      </w:pPr>
      <w:hyperlink r:id="rId26" w:history="1">
        <w:r w:rsidR="007F0DEE" w:rsidRPr="007F0DEE">
          <w:rPr>
            <w:rStyle w:val="Hyperlink"/>
            <w:rFonts w:ascii="Calibri" w:hAnsi="Calibri" w:cstheme="minorHAnsi"/>
            <w:sz w:val="20"/>
            <w:szCs w:val="20"/>
          </w:rPr>
          <w:t>www.mandurahmotel.com.au</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Motel Rooms available from $190.00 per night.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Family Apartments available from $210.00 per night.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Facilities include pool, tennis court, put-put mini golf, restaurant and bar.</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 xml:space="preserve">Mandurah Holiday Village </w:t>
      </w:r>
      <w:r w:rsidRPr="007F0DEE">
        <w:rPr>
          <w:rFonts w:ascii="Calibri" w:hAnsi="Calibri" w:cstheme="minorHAnsi"/>
          <w:sz w:val="20"/>
          <w:szCs w:val="20"/>
        </w:rPr>
        <w:t xml:space="preserve"> - </w:t>
      </w:r>
      <w:r w:rsidRPr="007F0DEE">
        <w:rPr>
          <w:rFonts w:ascii="Calibri" w:hAnsi="Calibri" w:cstheme="minorHAnsi"/>
          <w:b/>
          <w:sz w:val="20"/>
          <w:szCs w:val="20"/>
        </w:rPr>
        <w:t>16 min walk to club, 8 min walk to café’s, 15 min walk to pubs.</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lastRenderedPageBreak/>
        <w:t>Part of the Golden Chain</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124 Mandurah Terrace,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9535 4429</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Email: </w:t>
      </w:r>
      <w:hyperlink r:id="rId27" w:history="1">
        <w:r w:rsidRPr="007F0DEE">
          <w:rPr>
            <w:rStyle w:val="Hyperlink"/>
            <w:rFonts w:ascii="Calibri" w:hAnsi="Calibri" w:cstheme="minorHAnsi"/>
            <w:sz w:val="20"/>
            <w:szCs w:val="20"/>
          </w:rPr>
          <w:t>info@mandurahholidayvillage.com.au</w:t>
        </w:r>
      </w:hyperlink>
    </w:p>
    <w:p w:rsidR="007F0DEE" w:rsidRPr="007F0DEE" w:rsidRDefault="007F0DEE" w:rsidP="007F0DEE">
      <w:pPr>
        <w:rPr>
          <w:rFonts w:ascii="Calibri" w:hAnsi="Calibri" w:cstheme="minorHAnsi"/>
          <w:sz w:val="20"/>
          <w:szCs w:val="20"/>
        </w:rPr>
      </w:pPr>
      <w:proofErr w:type="gramStart"/>
      <w:r w:rsidRPr="007F0DEE">
        <w:rPr>
          <w:rFonts w:ascii="Calibri" w:hAnsi="Calibri" w:cstheme="minorHAnsi"/>
          <w:sz w:val="20"/>
          <w:szCs w:val="20"/>
        </w:rPr>
        <w:t>Family Apartments available from $180 per night.</w:t>
      </w:r>
      <w:proofErr w:type="gramEnd"/>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Apartments can sleep up to 8 people.</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Rooms have a main bedroom downstairs with a queen bed and a loft above which has either three sets of bunks, two single beds or a double bed. </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Apartments are clean and tidy but not overly large.</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Facilities include pool, tennis court, sauna, kids playground and spa.</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 xml:space="preserve">Seashells Resort </w:t>
      </w:r>
      <w:r w:rsidRPr="007F0DEE">
        <w:rPr>
          <w:rFonts w:ascii="Calibri" w:hAnsi="Calibri" w:cstheme="minorHAnsi"/>
          <w:sz w:val="20"/>
          <w:szCs w:val="20"/>
        </w:rPr>
        <w:t xml:space="preserve"> - </w:t>
      </w:r>
      <w:r w:rsidRPr="007F0DEE">
        <w:rPr>
          <w:rFonts w:ascii="Calibri" w:hAnsi="Calibri" w:cstheme="minorHAnsi"/>
          <w:b/>
          <w:sz w:val="20"/>
          <w:szCs w:val="20"/>
        </w:rPr>
        <w:t>5 min walk to club, 4 min walk to café’s, 16 min walk to pubs.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16 Dolphin Drive,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9550 3000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Email: </w:t>
      </w:r>
      <w:hyperlink r:id="rId28" w:history="1">
        <w:r w:rsidRPr="007F0DEE">
          <w:rPr>
            <w:rStyle w:val="Hyperlink"/>
            <w:rFonts w:ascii="Calibri" w:hAnsi="Calibri" w:cstheme="minorHAnsi"/>
            <w:sz w:val="20"/>
            <w:szCs w:val="20"/>
          </w:rPr>
          <w:t>reservations@seashells.com.au</w:t>
        </w:r>
      </w:hyperlink>
    </w:p>
    <w:p w:rsidR="007F0DEE" w:rsidRPr="007F0DEE" w:rsidRDefault="00395078" w:rsidP="007F0DEE">
      <w:pPr>
        <w:rPr>
          <w:rFonts w:ascii="Calibri" w:hAnsi="Calibri" w:cstheme="minorHAnsi"/>
          <w:sz w:val="20"/>
          <w:szCs w:val="20"/>
        </w:rPr>
      </w:pPr>
      <w:hyperlink r:id="rId29" w:history="1">
        <w:r w:rsidR="007F0DEE" w:rsidRPr="007F0DEE">
          <w:rPr>
            <w:rStyle w:val="Hyperlink"/>
            <w:rFonts w:ascii="Calibri" w:hAnsi="Calibri" w:cstheme="minorHAnsi"/>
            <w:sz w:val="20"/>
            <w:szCs w:val="20"/>
          </w:rPr>
          <w:t>www.seashells.com.au</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Four and a half star accommodation right on the beach front.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 Apartments available from $325 per night.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Facilities include heated outdoor pool, sauna, spa and gym.</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lastRenderedPageBreak/>
        <w:t>Upper price range but worth the money – only a few years old and absolute luxury.</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 xml:space="preserve">Peelview Court Appartments </w:t>
      </w:r>
      <w:r w:rsidRPr="007F0DEE">
        <w:rPr>
          <w:rFonts w:ascii="Calibri" w:hAnsi="Calibri" w:cstheme="minorHAnsi"/>
          <w:sz w:val="20"/>
          <w:szCs w:val="20"/>
        </w:rPr>
        <w:t xml:space="preserve"> - </w:t>
      </w:r>
      <w:r w:rsidRPr="007F0DEE">
        <w:rPr>
          <w:rFonts w:ascii="Calibri" w:hAnsi="Calibri" w:cstheme="minorHAnsi"/>
          <w:b/>
          <w:sz w:val="20"/>
          <w:szCs w:val="20"/>
        </w:rPr>
        <w:t>8 min walk to club, 2 min walk to café’s, 8 min walk to pubs.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4 Peel Street ,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9581 1896</w:t>
      </w:r>
    </w:p>
    <w:p w:rsidR="007F0DEE" w:rsidRPr="007F0DEE" w:rsidRDefault="007F0DEE" w:rsidP="007F0DEE">
      <w:pPr>
        <w:rPr>
          <w:rStyle w:val="Hyperlink"/>
          <w:rFonts w:ascii="Calibri" w:hAnsi="Calibri" w:cstheme="minorHAnsi"/>
          <w:color w:val="10527B"/>
          <w:sz w:val="20"/>
          <w:szCs w:val="20"/>
        </w:rPr>
      </w:pPr>
      <w:r w:rsidRPr="007F0DEE">
        <w:rPr>
          <w:rFonts w:ascii="Calibri" w:hAnsi="Calibri" w:cstheme="minorHAnsi"/>
          <w:sz w:val="20"/>
          <w:szCs w:val="20"/>
        </w:rPr>
        <w:t xml:space="preserve">Email: </w:t>
      </w:r>
      <w:hyperlink r:id="rId30" w:history="1">
        <w:r w:rsidRPr="007F0DEE">
          <w:rPr>
            <w:rStyle w:val="Hyperlink"/>
            <w:rFonts w:ascii="Calibri" w:hAnsi="Calibri" w:cstheme="minorHAnsi"/>
            <w:sz w:val="20"/>
            <w:szCs w:val="20"/>
          </w:rPr>
          <w:t>gandini@southwest.com.au</w:t>
        </w:r>
      </w:hyperlink>
    </w:p>
    <w:p w:rsidR="007F0DEE" w:rsidRPr="007F0DEE" w:rsidRDefault="00395078" w:rsidP="007F0DEE">
      <w:pPr>
        <w:rPr>
          <w:rFonts w:ascii="Calibri" w:hAnsi="Calibri" w:cstheme="minorHAnsi"/>
          <w:sz w:val="20"/>
          <w:szCs w:val="20"/>
        </w:rPr>
      </w:pPr>
      <w:hyperlink r:id="rId31" w:history="1">
        <w:r w:rsidR="007F0DEE" w:rsidRPr="007F0DEE">
          <w:rPr>
            <w:rStyle w:val="Hyperlink"/>
            <w:rFonts w:ascii="Calibri" w:hAnsi="Calibri" w:cstheme="minorHAnsi"/>
            <w:sz w:val="20"/>
            <w:szCs w:val="20"/>
          </w:rPr>
          <w:t>www.mandurahwa.info/PeelView/home.htm</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Cheap and cheerful two bedroom apartments close to everything.</w:t>
      </w:r>
    </w:p>
    <w:p w:rsidR="007F0DEE" w:rsidRPr="007F0DEE" w:rsidRDefault="007F0DEE" w:rsidP="007F0DEE">
      <w:pPr>
        <w:rPr>
          <w:rFonts w:ascii="Calibri" w:hAnsi="Calibri" w:cstheme="minorHAnsi"/>
          <w:b/>
          <w:sz w:val="20"/>
          <w:szCs w:val="20"/>
        </w:rPr>
      </w:pPr>
      <w:r w:rsidRPr="007F0DEE">
        <w:rPr>
          <w:rFonts w:ascii="Calibri" w:hAnsi="Calibri" w:cstheme="minorHAnsi"/>
          <w:b/>
          <w:sz w:val="20"/>
          <w:szCs w:val="20"/>
        </w:rPr>
        <w:t xml:space="preserve">Silver Sands Resort </w:t>
      </w:r>
      <w:r w:rsidRPr="007F0DEE">
        <w:rPr>
          <w:rFonts w:ascii="Calibri" w:hAnsi="Calibri" w:cstheme="minorHAnsi"/>
          <w:sz w:val="20"/>
          <w:szCs w:val="20"/>
        </w:rPr>
        <w:t xml:space="preserve"> - </w:t>
      </w:r>
      <w:r w:rsidRPr="007F0DEE">
        <w:rPr>
          <w:rFonts w:ascii="Calibri" w:hAnsi="Calibri" w:cstheme="minorHAnsi"/>
          <w:b/>
          <w:sz w:val="20"/>
          <w:szCs w:val="20"/>
        </w:rPr>
        <w:t>25 min walk to club, 20 min walk to café’s, 2 min walk to a pub (different area), 25 min walk to pubs.</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Corner of Adonis Road and  Mandurah Terrace, Mandurah, WA 6210</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PH: +61 (0) 8 9535 7722</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 xml:space="preserve">Email: </w:t>
      </w:r>
      <w:hyperlink r:id="rId32" w:history="1">
        <w:r w:rsidRPr="007F0DEE">
          <w:rPr>
            <w:rStyle w:val="Hyperlink"/>
            <w:rFonts w:ascii="Calibri" w:hAnsi="Calibri" w:cstheme="minorHAnsi"/>
            <w:sz w:val="20"/>
            <w:szCs w:val="20"/>
          </w:rPr>
          <w:t>admin@silversandsresort.com.au</w:t>
        </w:r>
      </w:hyperlink>
    </w:p>
    <w:p w:rsidR="007F0DEE" w:rsidRPr="007F0DEE" w:rsidRDefault="00395078" w:rsidP="007F0DEE">
      <w:pPr>
        <w:rPr>
          <w:rFonts w:ascii="Calibri" w:hAnsi="Calibri" w:cstheme="minorHAnsi"/>
          <w:sz w:val="20"/>
          <w:szCs w:val="20"/>
        </w:rPr>
      </w:pPr>
      <w:hyperlink r:id="rId33" w:history="1">
        <w:r w:rsidR="007F0DEE" w:rsidRPr="007F0DEE">
          <w:rPr>
            <w:rStyle w:val="Hyperlink"/>
            <w:rFonts w:ascii="Calibri" w:hAnsi="Calibri" w:cstheme="minorHAnsi"/>
            <w:sz w:val="20"/>
            <w:szCs w:val="20"/>
          </w:rPr>
          <w:t>www.silversandsresort.com.au</w:t>
        </w:r>
      </w:hyperlink>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Family Apartments available from $180 per night.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One and two bedroom apartments starting from $200.00 per night.</w:t>
      </w:r>
    </w:p>
    <w:p w:rsidR="007F0DEE" w:rsidRPr="007F0DEE" w:rsidRDefault="007F0DEE" w:rsidP="007F0DEE">
      <w:pPr>
        <w:rPr>
          <w:rFonts w:ascii="Calibri" w:hAnsi="Calibri" w:cstheme="minorHAnsi"/>
          <w:sz w:val="20"/>
          <w:szCs w:val="20"/>
        </w:rPr>
      </w:pPr>
      <w:r w:rsidRPr="007F0DEE">
        <w:rPr>
          <w:rFonts w:ascii="Calibri" w:hAnsi="Calibri" w:cstheme="minorHAnsi"/>
          <w:sz w:val="20"/>
          <w:szCs w:val="20"/>
        </w:rPr>
        <w:t>Facilities include pool, tennis court, kids playground and spa.</w:t>
      </w:r>
    </w:p>
    <w:p w:rsidR="007F0DEE" w:rsidRPr="007F0DEE" w:rsidRDefault="007F0DEE" w:rsidP="007F0DEE">
      <w:pPr>
        <w:rPr>
          <w:rFonts w:ascii="Calibri" w:hAnsi="Calibri" w:cstheme="minorHAnsi"/>
          <w:sz w:val="20"/>
          <w:szCs w:val="20"/>
        </w:rPr>
      </w:pPr>
      <w:proofErr w:type="gramStart"/>
      <w:r w:rsidRPr="007F0DEE">
        <w:rPr>
          <w:rFonts w:ascii="Calibri" w:hAnsi="Calibri" w:cstheme="minorHAnsi"/>
          <w:sz w:val="20"/>
          <w:szCs w:val="20"/>
        </w:rPr>
        <w:t>( Bit</w:t>
      </w:r>
      <w:proofErr w:type="gramEnd"/>
      <w:r w:rsidRPr="007F0DEE">
        <w:rPr>
          <w:rFonts w:ascii="Calibri" w:hAnsi="Calibri" w:cstheme="minorHAnsi"/>
          <w:sz w:val="20"/>
          <w:szCs w:val="20"/>
        </w:rPr>
        <w:t xml:space="preserve"> of a hike from the club but looks nice)</w:t>
      </w:r>
    </w:p>
    <w:p w:rsidR="00367109" w:rsidRPr="00334AE4" w:rsidRDefault="00367109" w:rsidP="00367109">
      <w:pPr>
        <w:spacing w:line="240" w:lineRule="auto"/>
        <w:rPr>
          <w:rFonts w:ascii="Calibri" w:hAnsi="Calibri" w:cstheme="majorHAnsi"/>
          <w:b/>
          <w:sz w:val="20"/>
          <w:szCs w:val="20"/>
        </w:rPr>
      </w:pPr>
      <w:r w:rsidRPr="00334AE4">
        <w:rPr>
          <w:rFonts w:ascii="Calibri" w:hAnsi="Calibri" w:cstheme="majorHAnsi"/>
          <w:b/>
          <w:sz w:val="20"/>
          <w:szCs w:val="20"/>
        </w:rPr>
        <w:lastRenderedPageBreak/>
        <w:t>BOAT TRANSPORT:</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 xml:space="preserve">Dave Coughlin at </w:t>
      </w:r>
      <w:proofErr w:type="spellStart"/>
      <w:r w:rsidRPr="00334AE4">
        <w:rPr>
          <w:rFonts w:ascii="Calibri" w:hAnsi="Calibri" w:cstheme="majorHAnsi"/>
          <w:sz w:val="20"/>
          <w:szCs w:val="20"/>
        </w:rPr>
        <w:t>Tayper</w:t>
      </w:r>
      <w:proofErr w:type="spellEnd"/>
      <w:r w:rsidRPr="00334AE4">
        <w:rPr>
          <w:rFonts w:ascii="Calibri" w:hAnsi="Calibri" w:cstheme="majorHAnsi"/>
          <w:sz w:val="20"/>
          <w:szCs w:val="20"/>
        </w:rPr>
        <w:t xml:space="preserve"> has offered to handle freight clearance and delivery to the sailing club for all containers coming from overseas.</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Once cleared customs the containers will be moved by side loaders to the sailing club eliminating the need for a crane.</w:t>
      </w:r>
    </w:p>
    <w:p w:rsidR="00367109" w:rsidRPr="00334AE4" w:rsidRDefault="00367109" w:rsidP="00367109">
      <w:pPr>
        <w:spacing w:line="240" w:lineRule="auto"/>
        <w:rPr>
          <w:rFonts w:ascii="Calibri" w:hAnsi="Calibri" w:cstheme="majorHAnsi"/>
          <w:sz w:val="20"/>
          <w:szCs w:val="20"/>
        </w:rPr>
      </w:pPr>
      <w:proofErr w:type="spellStart"/>
      <w:r w:rsidRPr="00334AE4">
        <w:rPr>
          <w:rFonts w:ascii="Calibri" w:hAnsi="Calibri" w:cstheme="majorHAnsi"/>
          <w:b/>
          <w:bCs/>
        </w:rPr>
        <w:t>Tayper</w:t>
      </w:r>
      <w:proofErr w:type="spellEnd"/>
      <w:r w:rsidRPr="00334AE4">
        <w:rPr>
          <w:rFonts w:ascii="Calibri" w:hAnsi="Calibri" w:cstheme="majorHAnsi"/>
          <w:b/>
          <w:bCs/>
        </w:rPr>
        <w:t xml:space="preserve"> - Your Global Supply Chain Partners</w:t>
      </w:r>
      <w:r w:rsidRPr="00334AE4">
        <w:rPr>
          <w:rFonts w:ascii="Calibri" w:hAnsi="Calibri" w:cstheme="majorHAnsi"/>
          <w:sz w:val="20"/>
          <w:szCs w:val="20"/>
        </w:rPr>
        <w:t xml:space="preserve"> </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PO Box 377</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 xml:space="preserve">Port Adelaide </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South Australia 5015  </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P</w:t>
      </w:r>
      <w:proofErr w:type="gramStart"/>
      <w:r w:rsidRPr="00334AE4">
        <w:rPr>
          <w:rFonts w:ascii="Calibri" w:hAnsi="Calibri" w:cstheme="majorHAnsi"/>
          <w:sz w:val="20"/>
          <w:szCs w:val="20"/>
        </w:rPr>
        <w:t>  +</w:t>
      </w:r>
      <w:proofErr w:type="gramEnd"/>
      <w:r w:rsidRPr="00334AE4">
        <w:rPr>
          <w:rFonts w:ascii="Calibri" w:hAnsi="Calibri" w:cstheme="majorHAnsi"/>
          <w:sz w:val="20"/>
          <w:szCs w:val="20"/>
        </w:rPr>
        <w:t>61 8 83003100</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F   +61 8 83003116</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M</w:t>
      </w:r>
      <w:proofErr w:type="gramStart"/>
      <w:r w:rsidRPr="00334AE4">
        <w:rPr>
          <w:rFonts w:ascii="Calibri" w:hAnsi="Calibri" w:cstheme="majorHAnsi"/>
          <w:sz w:val="20"/>
          <w:szCs w:val="20"/>
        </w:rPr>
        <w:t>  +</w:t>
      </w:r>
      <w:proofErr w:type="gramEnd"/>
      <w:r w:rsidRPr="00334AE4">
        <w:rPr>
          <w:rFonts w:ascii="Calibri" w:hAnsi="Calibri" w:cstheme="majorHAnsi"/>
          <w:sz w:val="20"/>
          <w:szCs w:val="20"/>
        </w:rPr>
        <w:t xml:space="preserve">61 (0) 417850298 </w:t>
      </w:r>
    </w:p>
    <w:p w:rsidR="00367109" w:rsidRPr="00334AE4" w:rsidRDefault="00367109" w:rsidP="00367109">
      <w:pPr>
        <w:spacing w:line="240" w:lineRule="auto"/>
        <w:rPr>
          <w:rFonts w:ascii="Calibri" w:hAnsi="Calibri" w:cstheme="majorHAnsi"/>
          <w:sz w:val="20"/>
          <w:szCs w:val="20"/>
        </w:rPr>
      </w:pPr>
      <w:r w:rsidRPr="00334AE4">
        <w:rPr>
          <w:rFonts w:ascii="Calibri" w:hAnsi="Calibri" w:cstheme="majorHAnsi"/>
          <w:sz w:val="20"/>
          <w:szCs w:val="20"/>
        </w:rPr>
        <w:t>E</w:t>
      </w:r>
      <w:proofErr w:type="gramStart"/>
      <w:r w:rsidRPr="00334AE4">
        <w:rPr>
          <w:rFonts w:ascii="Calibri" w:hAnsi="Calibri" w:cstheme="majorHAnsi"/>
          <w:sz w:val="20"/>
          <w:szCs w:val="20"/>
        </w:rPr>
        <w:t xml:space="preserve">  </w:t>
      </w:r>
      <w:proofErr w:type="gramEnd"/>
      <w:r w:rsidRPr="00334AE4">
        <w:rPr>
          <w:rFonts w:ascii="Calibri" w:hAnsi="Calibri" w:cstheme="majorHAnsi"/>
          <w:sz w:val="20"/>
          <w:szCs w:val="20"/>
        </w:rPr>
        <w:fldChar w:fldCharType="begin"/>
      </w:r>
      <w:r w:rsidRPr="00334AE4">
        <w:rPr>
          <w:rFonts w:ascii="Calibri" w:hAnsi="Calibri" w:cstheme="majorHAnsi"/>
          <w:sz w:val="20"/>
          <w:szCs w:val="20"/>
        </w:rPr>
        <w:instrText xml:space="preserve"> HYPERLINK "mailto:dave.coughlin@tayper.com.au" </w:instrText>
      </w:r>
      <w:r w:rsidRPr="00334AE4">
        <w:rPr>
          <w:rFonts w:ascii="Calibri" w:hAnsi="Calibri" w:cstheme="majorHAnsi"/>
          <w:sz w:val="20"/>
          <w:szCs w:val="20"/>
        </w:rPr>
        <w:fldChar w:fldCharType="separate"/>
      </w:r>
      <w:r w:rsidRPr="00334AE4">
        <w:rPr>
          <w:rFonts w:ascii="Calibri" w:hAnsi="Calibri" w:cstheme="majorHAnsi"/>
        </w:rPr>
        <w:t>dave.coughlin@tayper.com.au</w:t>
      </w:r>
      <w:r w:rsidRPr="00334AE4">
        <w:rPr>
          <w:rFonts w:ascii="Calibri" w:hAnsi="Calibri" w:cstheme="majorHAnsi"/>
          <w:sz w:val="20"/>
          <w:szCs w:val="20"/>
        </w:rPr>
        <w:fldChar w:fldCharType="end"/>
      </w:r>
      <w:r w:rsidRPr="00334AE4">
        <w:rPr>
          <w:rFonts w:ascii="Calibri" w:hAnsi="Calibri" w:cstheme="majorHAnsi"/>
          <w:sz w:val="20"/>
          <w:szCs w:val="20"/>
        </w:rPr>
        <w:t xml:space="preserve">  </w:t>
      </w:r>
    </w:p>
    <w:p w:rsidR="00367109" w:rsidRDefault="00367109" w:rsidP="00992581">
      <w:pPr>
        <w:rPr>
          <w:rFonts w:ascii="Calibri" w:hAnsi="Calibri" w:cstheme="minorHAnsi"/>
          <w:sz w:val="20"/>
          <w:szCs w:val="20"/>
          <w:u w:val="single"/>
        </w:rPr>
      </w:pPr>
    </w:p>
    <w:p w:rsidR="00367109" w:rsidRDefault="00367109" w:rsidP="00992581">
      <w:pPr>
        <w:rPr>
          <w:rFonts w:ascii="Calibri" w:hAnsi="Calibri" w:cstheme="minorHAnsi"/>
          <w:sz w:val="20"/>
          <w:szCs w:val="20"/>
          <w:u w:val="single"/>
        </w:rPr>
      </w:pPr>
    </w:p>
    <w:p w:rsidR="00367109" w:rsidRDefault="00367109" w:rsidP="00992581">
      <w:pPr>
        <w:rPr>
          <w:rFonts w:ascii="Calibri" w:hAnsi="Calibri" w:cstheme="minorHAnsi"/>
          <w:sz w:val="20"/>
          <w:szCs w:val="20"/>
          <w:u w:val="single"/>
        </w:rPr>
      </w:pPr>
    </w:p>
    <w:p w:rsidR="00367109" w:rsidRDefault="00367109" w:rsidP="00992581">
      <w:pPr>
        <w:rPr>
          <w:rFonts w:ascii="Calibri" w:hAnsi="Calibri" w:cstheme="minorHAnsi"/>
          <w:sz w:val="20"/>
          <w:szCs w:val="20"/>
          <w:u w:val="single"/>
        </w:rPr>
      </w:pPr>
    </w:p>
    <w:p w:rsidR="00367109" w:rsidRDefault="00367109" w:rsidP="00992581">
      <w:pPr>
        <w:rPr>
          <w:rFonts w:ascii="Calibri" w:hAnsi="Calibri" w:cstheme="minorHAnsi"/>
          <w:sz w:val="20"/>
          <w:szCs w:val="20"/>
          <w:u w:val="single"/>
        </w:rPr>
      </w:pPr>
    </w:p>
    <w:p w:rsidR="00367109" w:rsidRDefault="00367109" w:rsidP="00992581">
      <w:pPr>
        <w:rPr>
          <w:rFonts w:ascii="Calibri" w:hAnsi="Calibri" w:cstheme="minorHAnsi"/>
          <w:sz w:val="20"/>
          <w:szCs w:val="20"/>
          <w:u w:val="single"/>
        </w:rPr>
      </w:pPr>
    </w:p>
    <w:p w:rsidR="00367109" w:rsidRDefault="00367109" w:rsidP="00992581">
      <w:pPr>
        <w:rPr>
          <w:rFonts w:ascii="Calibri" w:hAnsi="Calibri" w:cstheme="minorHAnsi"/>
          <w:sz w:val="20"/>
          <w:szCs w:val="20"/>
          <w:u w:val="single"/>
        </w:rPr>
      </w:pPr>
    </w:p>
    <w:p w:rsidR="00367109" w:rsidRDefault="00367109" w:rsidP="00992581">
      <w:pPr>
        <w:rPr>
          <w:rFonts w:ascii="Calibri" w:hAnsi="Calibri" w:cstheme="minorHAnsi"/>
          <w:sz w:val="20"/>
          <w:szCs w:val="20"/>
          <w:u w:val="single"/>
        </w:rPr>
      </w:pPr>
    </w:p>
    <w:p w:rsidR="00AA0AE6" w:rsidRPr="00367109" w:rsidRDefault="00367109" w:rsidP="00992581">
      <w:pPr>
        <w:rPr>
          <w:rFonts w:ascii="Calibri" w:hAnsi="Calibri" w:cstheme="minorHAnsi"/>
          <w:b/>
          <w:sz w:val="20"/>
          <w:szCs w:val="20"/>
        </w:rPr>
      </w:pPr>
      <w:r>
        <w:rPr>
          <w:rFonts w:ascii="Calibri" w:hAnsi="Calibri" w:cstheme="minorHAnsi"/>
          <w:b/>
          <w:sz w:val="20"/>
          <w:szCs w:val="20"/>
        </w:rPr>
        <w:lastRenderedPageBreak/>
        <w:t xml:space="preserve">NEED MORE </w:t>
      </w:r>
      <w:proofErr w:type="gramStart"/>
      <w:r>
        <w:rPr>
          <w:rFonts w:ascii="Calibri" w:hAnsi="Calibri" w:cstheme="minorHAnsi"/>
          <w:b/>
          <w:sz w:val="20"/>
          <w:szCs w:val="20"/>
        </w:rPr>
        <w:t>INFORMATION :</w:t>
      </w:r>
      <w:proofErr w:type="gramEnd"/>
    </w:p>
    <w:p w:rsidR="00992581" w:rsidRDefault="00992581" w:rsidP="00992581">
      <w:pPr>
        <w:rPr>
          <w:rFonts w:ascii="Calibri" w:hAnsi="Calibri" w:cstheme="minorHAnsi"/>
          <w:sz w:val="20"/>
          <w:szCs w:val="20"/>
        </w:rPr>
      </w:pPr>
      <w:r w:rsidRPr="00992581">
        <w:rPr>
          <w:rFonts w:ascii="Calibri" w:hAnsi="Calibri" w:cstheme="minorHAnsi"/>
          <w:sz w:val="20"/>
          <w:szCs w:val="20"/>
        </w:rPr>
        <w:t>If you need more information on the event or location</w:t>
      </w:r>
      <w:r w:rsidR="005E2234">
        <w:rPr>
          <w:rFonts w:ascii="Calibri" w:hAnsi="Calibri" w:cstheme="minorHAnsi"/>
          <w:sz w:val="20"/>
          <w:szCs w:val="20"/>
        </w:rPr>
        <w:t xml:space="preserve"> please check </w:t>
      </w:r>
      <w:hyperlink r:id="rId34" w:history="1">
        <w:r w:rsidR="005E2234" w:rsidRPr="00EA3323">
          <w:rPr>
            <w:rStyle w:val="Hyperlink"/>
            <w:rFonts w:ascii="Calibri" w:hAnsi="Calibri" w:cstheme="minorHAnsi"/>
            <w:sz w:val="20"/>
            <w:szCs w:val="20"/>
          </w:rPr>
          <w:t>www.fireballaustralia.org</w:t>
        </w:r>
      </w:hyperlink>
      <w:r w:rsidR="005E2234">
        <w:rPr>
          <w:rFonts w:ascii="Calibri" w:hAnsi="Calibri" w:cstheme="minorHAnsi"/>
          <w:sz w:val="20"/>
          <w:szCs w:val="20"/>
        </w:rPr>
        <w:t xml:space="preserve"> or contact either of the following:</w:t>
      </w:r>
    </w:p>
    <w:p w:rsidR="005E2234" w:rsidRDefault="005E2234" w:rsidP="00992581">
      <w:pPr>
        <w:rPr>
          <w:rFonts w:ascii="Calibri" w:hAnsi="Calibri" w:cstheme="minorHAnsi"/>
          <w:sz w:val="20"/>
          <w:szCs w:val="20"/>
        </w:rPr>
      </w:pPr>
      <w:r>
        <w:rPr>
          <w:rFonts w:ascii="Calibri" w:hAnsi="Calibri" w:cstheme="minorHAnsi"/>
          <w:sz w:val="20"/>
          <w:szCs w:val="20"/>
        </w:rPr>
        <w:t>IFAA Secretary Ben Schulz</w:t>
      </w:r>
    </w:p>
    <w:p w:rsidR="005E2234" w:rsidRDefault="00395078" w:rsidP="00992581">
      <w:pPr>
        <w:rPr>
          <w:rFonts w:ascii="Calibri" w:hAnsi="Calibri" w:cstheme="minorHAnsi"/>
          <w:sz w:val="20"/>
          <w:szCs w:val="20"/>
        </w:rPr>
      </w:pPr>
      <w:hyperlink r:id="rId35" w:history="1">
        <w:r w:rsidR="005E2234" w:rsidRPr="00EA3323">
          <w:rPr>
            <w:rStyle w:val="Hyperlink"/>
            <w:rFonts w:ascii="Calibri" w:hAnsi="Calibri" w:cstheme="minorHAnsi"/>
            <w:sz w:val="20"/>
            <w:szCs w:val="20"/>
          </w:rPr>
          <w:t>ben@schulz.com.au</w:t>
        </w:r>
      </w:hyperlink>
    </w:p>
    <w:p w:rsidR="005E2234" w:rsidRDefault="005E2234" w:rsidP="00992581">
      <w:pPr>
        <w:rPr>
          <w:rFonts w:ascii="Calibri" w:hAnsi="Calibri" w:cstheme="minorHAnsi"/>
          <w:sz w:val="20"/>
          <w:szCs w:val="20"/>
        </w:rPr>
      </w:pPr>
      <w:r>
        <w:rPr>
          <w:rFonts w:ascii="Calibri" w:hAnsi="Calibri" w:cstheme="minorHAnsi"/>
          <w:sz w:val="20"/>
          <w:szCs w:val="20"/>
        </w:rPr>
        <w:t>+61 400 991 606</w:t>
      </w:r>
    </w:p>
    <w:p w:rsidR="005E2234" w:rsidRDefault="005E2234" w:rsidP="00992581">
      <w:pPr>
        <w:rPr>
          <w:rFonts w:ascii="Calibri" w:hAnsi="Calibri" w:cstheme="minorHAnsi"/>
          <w:sz w:val="20"/>
          <w:szCs w:val="20"/>
        </w:rPr>
      </w:pPr>
      <w:r>
        <w:rPr>
          <w:rFonts w:ascii="Calibri" w:hAnsi="Calibri" w:cstheme="minorHAnsi"/>
          <w:sz w:val="20"/>
          <w:szCs w:val="20"/>
        </w:rPr>
        <w:t>IFAA President Pete Crossley</w:t>
      </w:r>
    </w:p>
    <w:p w:rsidR="005E2234" w:rsidRDefault="00395078" w:rsidP="00992581">
      <w:pPr>
        <w:rPr>
          <w:rFonts w:ascii="Calibri" w:hAnsi="Calibri" w:cstheme="minorHAnsi"/>
          <w:sz w:val="20"/>
          <w:szCs w:val="20"/>
        </w:rPr>
      </w:pPr>
      <w:hyperlink r:id="rId36" w:history="1">
        <w:r w:rsidR="005E2234" w:rsidRPr="00EA3323">
          <w:rPr>
            <w:rStyle w:val="Hyperlink"/>
            <w:rFonts w:ascii="Calibri" w:hAnsi="Calibri" w:cstheme="minorHAnsi"/>
            <w:sz w:val="20"/>
            <w:szCs w:val="20"/>
          </w:rPr>
          <w:t>Pete_crossley50@hotmail.com</w:t>
        </w:r>
      </w:hyperlink>
    </w:p>
    <w:p w:rsidR="005E2234" w:rsidRPr="00992581" w:rsidRDefault="005E2234" w:rsidP="00992581">
      <w:pPr>
        <w:rPr>
          <w:rFonts w:ascii="Calibri" w:hAnsi="Calibri" w:cstheme="minorHAnsi"/>
          <w:sz w:val="20"/>
          <w:szCs w:val="20"/>
        </w:rPr>
      </w:pPr>
      <w:r>
        <w:rPr>
          <w:rFonts w:ascii="Calibri" w:hAnsi="Calibri" w:cstheme="minorHAnsi"/>
          <w:sz w:val="20"/>
          <w:szCs w:val="20"/>
        </w:rPr>
        <w:t>+61 431 470 223</w:t>
      </w:r>
    </w:p>
    <w:sectPr w:rsidR="005E2234" w:rsidRPr="00992581" w:rsidSect="00A8605B">
      <w:pgSz w:w="15840" w:h="12240" w:orient="landscape"/>
      <w:pgMar w:top="1134" w:right="2364" w:bottom="1135" w:left="981" w:header="675" w:footer="357"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B3EBC1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6FB4D88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F700780"/>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AB08DF92"/>
    <w:lvl w:ilvl="0">
      <w:start w:val="1"/>
      <w:numFmt w:val="bullet"/>
      <w:lvlText w:val=""/>
      <w:lvlJc w:val="left"/>
      <w:pPr>
        <w:tabs>
          <w:tab w:val="num" w:pos="360"/>
        </w:tabs>
        <w:ind w:left="360" w:hanging="360"/>
      </w:pPr>
      <w:rPr>
        <w:rFonts w:ascii="Symbol" w:hAnsi="Symbol" w:hint="default"/>
      </w:rPr>
    </w:lvl>
  </w:abstractNum>
  <w:abstractNum w:abstractNumId="4">
    <w:nsid w:val="026212EA"/>
    <w:multiLevelType w:val="hybridMultilevel"/>
    <w:tmpl w:val="B184B9BC"/>
    <w:lvl w:ilvl="0" w:tplc="0B32BD14">
      <w:start w:val="1"/>
      <w:numFmt w:val="bullet"/>
      <w:lvlText w:val="-"/>
      <w:lvlJc w:val="left"/>
      <w:pPr>
        <w:tabs>
          <w:tab w:val="num" w:pos="425"/>
        </w:tabs>
        <w:ind w:left="425" w:hanging="425"/>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5292588"/>
    <w:multiLevelType w:val="multilevel"/>
    <w:tmpl w:val="C0F878C6"/>
    <w:lvl w:ilvl="0">
      <w:start w:val="1"/>
      <w:numFmt w:val="decimal"/>
      <w:pStyle w:val="LtrSectionTitle"/>
      <w:lvlText w:val="%1.0"/>
      <w:lvlJc w:val="left"/>
      <w:pPr>
        <w:tabs>
          <w:tab w:val="num" w:pos="794"/>
        </w:tabs>
        <w:ind w:left="794" w:hanging="794"/>
      </w:pPr>
      <w:rPr>
        <w:rFonts w:hint="default"/>
      </w:rPr>
    </w:lvl>
    <w:lvl w:ilvl="1">
      <w:start w:val="1"/>
      <w:numFmt w:val="decimal"/>
      <w:pStyle w:val="LtrSectionSubtitle"/>
      <w:lvlText w:val="%1.%2"/>
      <w:lvlJc w:val="left"/>
      <w:pPr>
        <w:tabs>
          <w:tab w:val="num" w:pos="792"/>
        </w:tabs>
        <w:ind w:left="792" w:hanging="792"/>
      </w:pPr>
      <w:rPr>
        <w:rFonts w:hint="default"/>
      </w:rPr>
    </w:lvl>
    <w:lvl w:ilvl="2">
      <w:start w:val="1"/>
      <w:numFmt w:val="decimal"/>
      <w:pStyle w:val="LtrSectionSub-SubTitle"/>
      <w:lvlText w:val="%1.%2.%3"/>
      <w:lvlJc w:val="left"/>
      <w:pPr>
        <w:tabs>
          <w:tab w:val="num" w:pos="1080"/>
        </w:tabs>
        <w:ind w:left="794" w:hanging="794"/>
      </w:pPr>
      <w:rPr>
        <w:rFonts w:hint="default"/>
      </w:rPr>
    </w:lvl>
    <w:lvl w:ilvl="3">
      <w:start w:val="1"/>
      <w:numFmt w:val="decimal"/>
      <w:lvlText w:val="%1.%2.%3.%4"/>
      <w:lvlJc w:val="left"/>
      <w:pPr>
        <w:tabs>
          <w:tab w:val="num" w:pos="1440"/>
        </w:tabs>
        <w:ind w:left="794" w:hanging="79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069A689A"/>
    <w:multiLevelType w:val="hybridMultilevel"/>
    <w:tmpl w:val="63E477E2"/>
    <w:lvl w:ilvl="0" w:tplc="9C563CC6">
      <w:start w:val="1"/>
      <w:numFmt w:val="bullet"/>
      <w:lvlText w:val=""/>
      <w:lvlJc w:val="left"/>
      <w:pPr>
        <w:tabs>
          <w:tab w:val="num" w:pos="850"/>
        </w:tabs>
        <w:ind w:left="850" w:hanging="425"/>
      </w:pPr>
      <w:rPr>
        <w:rFonts w:ascii="Symbol" w:hAnsi="Symbol" w:hint="default"/>
        <w:color w:val="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A4A638E"/>
    <w:multiLevelType w:val="multilevel"/>
    <w:tmpl w:val="493E3604"/>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8">
    <w:nsid w:val="0BF2049B"/>
    <w:multiLevelType w:val="hybridMultilevel"/>
    <w:tmpl w:val="BAE8F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F62A2B"/>
    <w:multiLevelType w:val="hybridMultilevel"/>
    <w:tmpl w:val="AEAA492E"/>
    <w:lvl w:ilvl="0" w:tplc="F04AE9D4">
      <w:start w:val="1"/>
      <w:numFmt w:val="decimal"/>
      <w:lvlRestart w:val="0"/>
      <w:lvlText w:val="%1)"/>
      <w:lvlJc w:val="left"/>
      <w:pPr>
        <w:tabs>
          <w:tab w:val="num" w:pos="425"/>
        </w:tabs>
        <w:ind w:left="425" w:hanging="425"/>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47B77EF"/>
    <w:multiLevelType w:val="hybridMultilevel"/>
    <w:tmpl w:val="5566A9EC"/>
    <w:lvl w:ilvl="0" w:tplc="7DFCC232">
      <w:start w:val="1"/>
      <w:numFmt w:val="bullet"/>
      <w:lvlRestart w:val="0"/>
      <w:lvlText w:val=""/>
      <w:lvlJc w:val="left"/>
      <w:pPr>
        <w:tabs>
          <w:tab w:val="num" w:pos="2251"/>
        </w:tabs>
        <w:ind w:left="2251" w:hanging="45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F8671B"/>
    <w:multiLevelType w:val="multilevel"/>
    <w:tmpl w:val="61C40D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4.%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EBA7413"/>
    <w:multiLevelType w:val="singleLevel"/>
    <w:tmpl w:val="D8224310"/>
    <w:lvl w:ilvl="0">
      <w:start w:val="1"/>
      <w:numFmt w:val="lowerRoman"/>
      <w:lvlText w:val="(%1)"/>
      <w:lvlJc w:val="left"/>
      <w:pPr>
        <w:tabs>
          <w:tab w:val="num" w:pos="1514"/>
        </w:tabs>
        <w:ind w:left="1134" w:hanging="340"/>
      </w:pPr>
      <w:rPr>
        <w:rFonts w:hint="default"/>
      </w:rPr>
    </w:lvl>
  </w:abstractNum>
  <w:abstractNum w:abstractNumId="13">
    <w:nsid w:val="24B15957"/>
    <w:multiLevelType w:val="hybridMultilevel"/>
    <w:tmpl w:val="452E4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B337074"/>
    <w:multiLevelType w:val="multilevel"/>
    <w:tmpl w:val="F83E0DDC"/>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15">
    <w:nsid w:val="3DC57B2E"/>
    <w:multiLevelType w:val="hybridMultilevel"/>
    <w:tmpl w:val="73BEBA92"/>
    <w:lvl w:ilvl="0" w:tplc="41D4B36A">
      <w:start w:val="1"/>
      <w:numFmt w:val="bullet"/>
      <w:lvlText w:val=""/>
      <w:lvlJc w:val="left"/>
      <w:pPr>
        <w:tabs>
          <w:tab w:val="num" w:pos="454"/>
        </w:tabs>
        <w:ind w:left="454" w:hanging="454"/>
      </w:pPr>
      <w:rPr>
        <w:rFonts w:ascii="Symbol" w:hAnsi="Symbol" w:hint="default"/>
        <w:color w:val="333333"/>
      </w:rPr>
    </w:lvl>
    <w:lvl w:ilvl="1" w:tplc="04090003">
      <w:start w:val="1"/>
      <w:numFmt w:val="bullet"/>
      <w:lvlRestart w:val="0"/>
      <w:lvlText w:val="-"/>
      <w:lvlJc w:val="left"/>
      <w:pPr>
        <w:tabs>
          <w:tab w:val="num" w:pos="2356"/>
        </w:tabs>
        <w:ind w:left="2356" w:hanging="1276"/>
      </w:pPr>
      <w:rPr>
        <w:rFonts w:ascii="Symbol" w:hAnsi="Symbol" w:cs="Arial" w:hint="default"/>
        <w:color w:val="333333"/>
      </w:rPr>
    </w:lvl>
    <w:lvl w:ilvl="2" w:tplc="04090005">
      <w:start w:val="1"/>
      <w:numFmt w:val="bullet"/>
      <w:lvlText w:val=""/>
      <w:lvlJc w:val="left"/>
      <w:pPr>
        <w:tabs>
          <w:tab w:val="num" w:pos="2253"/>
        </w:tabs>
        <w:ind w:left="2253" w:hanging="453"/>
      </w:pPr>
      <w:rPr>
        <w:rFonts w:ascii="Wingdings" w:hAnsi="Wingdings" w:hint="default"/>
        <w:color w:val="3333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CD28F9"/>
    <w:multiLevelType w:val="hybridMultilevel"/>
    <w:tmpl w:val="87ECF28C"/>
    <w:lvl w:ilvl="0" w:tplc="849E2B72">
      <w:start w:val="1"/>
      <w:numFmt w:val="bullet"/>
      <w:lvlText w:val="-"/>
      <w:lvlJc w:val="left"/>
      <w:pPr>
        <w:tabs>
          <w:tab w:val="num" w:pos="992"/>
        </w:tabs>
        <w:ind w:left="851" w:hanging="426"/>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4C2154"/>
    <w:multiLevelType w:val="multilevel"/>
    <w:tmpl w:val="7862E9BE"/>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18">
    <w:nsid w:val="4A77089B"/>
    <w:multiLevelType w:val="multilevel"/>
    <w:tmpl w:val="F83E0DDC"/>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19">
    <w:nsid w:val="4FCE5418"/>
    <w:multiLevelType w:val="hybridMultilevel"/>
    <w:tmpl w:val="AC8CF582"/>
    <w:lvl w:ilvl="0" w:tplc="39C80810">
      <w:start w:val="1"/>
      <w:numFmt w:val="bullet"/>
      <w:lvlText w:val="-"/>
      <w:lvlJc w:val="left"/>
      <w:pPr>
        <w:tabs>
          <w:tab w:val="num" w:pos="425"/>
        </w:tabs>
        <w:ind w:left="426" w:hanging="426"/>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1382683"/>
    <w:multiLevelType w:val="hybridMultilevel"/>
    <w:tmpl w:val="B9D471F4"/>
    <w:lvl w:ilvl="0" w:tplc="0E6EF48E">
      <w:start w:val="1"/>
      <w:numFmt w:val="bullet"/>
      <w:lvlText w:val=""/>
      <w:lvlJc w:val="left"/>
      <w:pPr>
        <w:tabs>
          <w:tab w:val="num" w:pos="425"/>
        </w:tabs>
        <w:ind w:left="425" w:hanging="425"/>
      </w:pPr>
      <w:rPr>
        <w:rFonts w:ascii="Symbol" w:hAnsi="Symbol" w:hint="default"/>
        <w:color w:val="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F4B0E5C"/>
    <w:multiLevelType w:val="multilevel"/>
    <w:tmpl w:val="3732E46A"/>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22">
    <w:nsid w:val="654671B2"/>
    <w:multiLevelType w:val="multilevel"/>
    <w:tmpl w:val="9BC416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4.%1.%2.%3.%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B003D83"/>
    <w:multiLevelType w:val="hybridMultilevel"/>
    <w:tmpl w:val="9E3E4AF6"/>
    <w:lvl w:ilvl="0" w:tplc="2BDE27A8">
      <w:start w:val="1"/>
      <w:numFmt w:val="bullet"/>
      <w:lvlText w:val=""/>
      <w:lvlJc w:val="left"/>
      <w:pPr>
        <w:tabs>
          <w:tab w:val="num" w:pos="425"/>
        </w:tabs>
        <w:ind w:left="425" w:hanging="425"/>
      </w:pPr>
      <w:rPr>
        <w:rFonts w:ascii="Symbol" w:hAnsi="Symbol" w:hint="default"/>
        <w:color w:val="333333"/>
      </w:rPr>
    </w:lvl>
    <w:lvl w:ilvl="1" w:tplc="04090003">
      <w:start w:val="1"/>
      <w:numFmt w:val="bullet"/>
      <w:lvlRestart w:val="0"/>
      <w:lvlText w:val="-"/>
      <w:lvlJc w:val="left"/>
      <w:pPr>
        <w:tabs>
          <w:tab w:val="num" w:pos="2356"/>
        </w:tabs>
        <w:ind w:left="2356" w:hanging="1276"/>
      </w:pPr>
      <w:rPr>
        <w:rFonts w:ascii="Symbol" w:hAnsi="Symbol" w:cs="Arial" w:hint="default"/>
        <w:color w:val="333333"/>
      </w:rPr>
    </w:lvl>
    <w:lvl w:ilvl="2" w:tplc="04090005">
      <w:start w:val="1"/>
      <w:numFmt w:val="bullet"/>
      <w:lvlText w:val=""/>
      <w:lvlJc w:val="left"/>
      <w:pPr>
        <w:tabs>
          <w:tab w:val="num" w:pos="2253"/>
        </w:tabs>
        <w:ind w:left="2253" w:hanging="453"/>
      </w:pPr>
      <w:rPr>
        <w:rFonts w:ascii="Wingdings" w:hAnsi="Wingdings" w:hint="default"/>
        <w:color w:val="3333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F7773D"/>
    <w:multiLevelType w:val="multilevel"/>
    <w:tmpl w:val="F83E0DDC"/>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25">
    <w:nsid w:val="72AC111B"/>
    <w:multiLevelType w:val="hybridMultilevel"/>
    <w:tmpl w:val="B316CA68"/>
    <w:lvl w:ilvl="0" w:tplc="8A9E4ED4">
      <w:start w:val="1"/>
      <w:numFmt w:val="bullet"/>
      <w:lvlText w:val=""/>
      <w:lvlJc w:val="left"/>
      <w:pPr>
        <w:tabs>
          <w:tab w:val="num" w:pos="425"/>
        </w:tabs>
        <w:ind w:left="425" w:hanging="425"/>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6A27E1E"/>
    <w:multiLevelType w:val="hybridMultilevel"/>
    <w:tmpl w:val="3D8C8EB6"/>
    <w:lvl w:ilvl="0" w:tplc="495E23DC">
      <w:start w:val="1"/>
      <w:numFmt w:val="bullet"/>
      <w:lvlText w:val=""/>
      <w:lvlJc w:val="left"/>
      <w:pPr>
        <w:tabs>
          <w:tab w:val="num" w:pos="425"/>
        </w:tabs>
        <w:ind w:left="425" w:hanging="425"/>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2"/>
  </w:num>
  <w:num w:numId="4">
    <w:abstractNumId w:val="5"/>
  </w:num>
  <w:num w:numId="5">
    <w:abstractNumId w:val="17"/>
  </w:num>
  <w:num w:numId="6">
    <w:abstractNumId w:val="22"/>
  </w:num>
  <w:num w:numId="7">
    <w:abstractNumId w:val="15"/>
  </w:num>
  <w:num w:numId="8">
    <w:abstractNumId w:val="16"/>
  </w:num>
  <w:num w:numId="9">
    <w:abstractNumId w:val="10"/>
  </w:num>
  <w:num w:numId="10">
    <w:abstractNumId w:val="26"/>
  </w:num>
  <w:num w:numId="11">
    <w:abstractNumId w:val="19"/>
  </w:num>
  <w:num w:numId="12">
    <w:abstractNumId w:val="23"/>
  </w:num>
  <w:num w:numId="13">
    <w:abstractNumId w:val="4"/>
  </w:num>
  <w:num w:numId="14">
    <w:abstractNumId w:val="6"/>
  </w:num>
  <w:num w:numId="15">
    <w:abstractNumId w:val="25"/>
  </w:num>
  <w:num w:numId="16">
    <w:abstractNumId w:val="20"/>
  </w:num>
  <w:num w:numId="17">
    <w:abstractNumId w:val="1"/>
  </w:num>
  <w:num w:numId="18">
    <w:abstractNumId w:val="0"/>
  </w:num>
  <w:num w:numId="19">
    <w:abstractNumId w:val="24"/>
  </w:num>
  <w:num w:numId="20">
    <w:abstractNumId w:val="18"/>
  </w:num>
  <w:num w:numId="21">
    <w:abstractNumId w:val="14"/>
  </w:num>
  <w:num w:numId="22">
    <w:abstractNumId w:val="11"/>
  </w:num>
  <w:num w:numId="23">
    <w:abstractNumId w:val="21"/>
  </w:num>
  <w:num w:numId="24">
    <w:abstractNumId w:val="7"/>
  </w:num>
  <w:num w:numId="25">
    <w:abstractNumId w:val="9"/>
  </w:num>
  <w:num w:numId="26">
    <w:abstractNumId w:val="8"/>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proofState w:spelling="clean" w:grammar="clean"/>
  <w:styleLockTheme/>
  <w:defaultTabStop w:val="720"/>
  <w:drawingGridHorizontalSpacing w:val="110"/>
  <w:displayHorizontalDrawingGridEvery w:val="2"/>
  <w:characterSpacingControl w:val="doNotCompress"/>
  <w:compat>
    <w:useFELayout/>
  </w:compat>
  <w:rsids>
    <w:rsidRoot w:val="00AF3962"/>
    <w:rsid w:val="000012E4"/>
    <w:rsid w:val="00001422"/>
    <w:rsid w:val="00002288"/>
    <w:rsid w:val="00003F05"/>
    <w:rsid w:val="000058DB"/>
    <w:rsid w:val="000100E1"/>
    <w:rsid w:val="000111D3"/>
    <w:rsid w:val="000115D1"/>
    <w:rsid w:val="00011C4A"/>
    <w:rsid w:val="00012A9C"/>
    <w:rsid w:val="00012EA7"/>
    <w:rsid w:val="00016359"/>
    <w:rsid w:val="00017ADA"/>
    <w:rsid w:val="00017F86"/>
    <w:rsid w:val="00020498"/>
    <w:rsid w:val="000206E7"/>
    <w:rsid w:val="0002132D"/>
    <w:rsid w:val="00023BEB"/>
    <w:rsid w:val="00023E14"/>
    <w:rsid w:val="000243A3"/>
    <w:rsid w:val="00025D8C"/>
    <w:rsid w:val="00032D23"/>
    <w:rsid w:val="0003357E"/>
    <w:rsid w:val="000340CD"/>
    <w:rsid w:val="00036FD7"/>
    <w:rsid w:val="000401F2"/>
    <w:rsid w:val="00040BF7"/>
    <w:rsid w:val="00042D4D"/>
    <w:rsid w:val="0004611D"/>
    <w:rsid w:val="000526F6"/>
    <w:rsid w:val="00052F19"/>
    <w:rsid w:val="000537A1"/>
    <w:rsid w:val="00054180"/>
    <w:rsid w:val="0005479A"/>
    <w:rsid w:val="0005582F"/>
    <w:rsid w:val="00056C8B"/>
    <w:rsid w:val="00060631"/>
    <w:rsid w:val="00062588"/>
    <w:rsid w:val="000629DD"/>
    <w:rsid w:val="00064405"/>
    <w:rsid w:val="00064FB4"/>
    <w:rsid w:val="000663C5"/>
    <w:rsid w:val="00066CBA"/>
    <w:rsid w:val="00070BB1"/>
    <w:rsid w:val="00071324"/>
    <w:rsid w:val="00073CD8"/>
    <w:rsid w:val="0007798E"/>
    <w:rsid w:val="00080612"/>
    <w:rsid w:val="0008141D"/>
    <w:rsid w:val="00086436"/>
    <w:rsid w:val="0008686B"/>
    <w:rsid w:val="00086FDD"/>
    <w:rsid w:val="000909BF"/>
    <w:rsid w:val="00091A8E"/>
    <w:rsid w:val="000926D0"/>
    <w:rsid w:val="000931A0"/>
    <w:rsid w:val="000934A6"/>
    <w:rsid w:val="00094597"/>
    <w:rsid w:val="0009724E"/>
    <w:rsid w:val="00097424"/>
    <w:rsid w:val="000A117B"/>
    <w:rsid w:val="000A1B24"/>
    <w:rsid w:val="000A3CD5"/>
    <w:rsid w:val="000A531C"/>
    <w:rsid w:val="000A6828"/>
    <w:rsid w:val="000A6C29"/>
    <w:rsid w:val="000B0A34"/>
    <w:rsid w:val="000B13EA"/>
    <w:rsid w:val="000B4186"/>
    <w:rsid w:val="000B4B3F"/>
    <w:rsid w:val="000B6B3B"/>
    <w:rsid w:val="000C099E"/>
    <w:rsid w:val="000C0B48"/>
    <w:rsid w:val="000C2CFB"/>
    <w:rsid w:val="000C2EC1"/>
    <w:rsid w:val="000C3E79"/>
    <w:rsid w:val="000C41F4"/>
    <w:rsid w:val="000C4469"/>
    <w:rsid w:val="000C4513"/>
    <w:rsid w:val="000C4C66"/>
    <w:rsid w:val="000C6432"/>
    <w:rsid w:val="000D0DDC"/>
    <w:rsid w:val="000D2DE4"/>
    <w:rsid w:val="000D3DEB"/>
    <w:rsid w:val="000D632A"/>
    <w:rsid w:val="000D66A4"/>
    <w:rsid w:val="000D6EF4"/>
    <w:rsid w:val="000D77F9"/>
    <w:rsid w:val="000D7F71"/>
    <w:rsid w:val="000E182A"/>
    <w:rsid w:val="000E423D"/>
    <w:rsid w:val="000E4B4C"/>
    <w:rsid w:val="000E58DA"/>
    <w:rsid w:val="000E724C"/>
    <w:rsid w:val="000F0298"/>
    <w:rsid w:val="000F20D6"/>
    <w:rsid w:val="000F59D8"/>
    <w:rsid w:val="000F646A"/>
    <w:rsid w:val="000F6D24"/>
    <w:rsid w:val="00100CED"/>
    <w:rsid w:val="00100D39"/>
    <w:rsid w:val="00102231"/>
    <w:rsid w:val="0010305B"/>
    <w:rsid w:val="00104DEE"/>
    <w:rsid w:val="0010519D"/>
    <w:rsid w:val="00110D73"/>
    <w:rsid w:val="00111D51"/>
    <w:rsid w:val="001124B7"/>
    <w:rsid w:val="00114691"/>
    <w:rsid w:val="00115A46"/>
    <w:rsid w:val="0012084D"/>
    <w:rsid w:val="00125AF0"/>
    <w:rsid w:val="001266FE"/>
    <w:rsid w:val="00126BED"/>
    <w:rsid w:val="0013363F"/>
    <w:rsid w:val="0013383B"/>
    <w:rsid w:val="001349CF"/>
    <w:rsid w:val="001365F0"/>
    <w:rsid w:val="00136D7E"/>
    <w:rsid w:val="00137BB5"/>
    <w:rsid w:val="00137DFB"/>
    <w:rsid w:val="0014031A"/>
    <w:rsid w:val="00144AD4"/>
    <w:rsid w:val="00144CCF"/>
    <w:rsid w:val="00146426"/>
    <w:rsid w:val="001466BE"/>
    <w:rsid w:val="00147202"/>
    <w:rsid w:val="0015130F"/>
    <w:rsid w:val="00151F37"/>
    <w:rsid w:val="00153A63"/>
    <w:rsid w:val="0015401E"/>
    <w:rsid w:val="0015581A"/>
    <w:rsid w:val="0016433E"/>
    <w:rsid w:val="0016515D"/>
    <w:rsid w:val="00166C00"/>
    <w:rsid w:val="00166D0B"/>
    <w:rsid w:val="0017004C"/>
    <w:rsid w:val="00172B1E"/>
    <w:rsid w:val="001736AB"/>
    <w:rsid w:val="00181843"/>
    <w:rsid w:val="00181D0B"/>
    <w:rsid w:val="0018238C"/>
    <w:rsid w:val="001829F7"/>
    <w:rsid w:val="00182BCD"/>
    <w:rsid w:val="001840D2"/>
    <w:rsid w:val="00185F95"/>
    <w:rsid w:val="0018674D"/>
    <w:rsid w:val="00187B4E"/>
    <w:rsid w:val="001904FA"/>
    <w:rsid w:val="00190E90"/>
    <w:rsid w:val="00191642"/>
    <w:rsid w:val="001917B3"/>
    <w:rsid w:val="00191F53"/>
    <w:rsid w:val="001931F6"/>
    <w:rsid w:val="00193738"/>
    <w:rsid w:val="0019410A"/>
    <w:rsid w:val="001948C5"/>
    <w:rsid w:val="0019757C"/>
    <w:rsid w:val="001A056F"/>
    <w:rsid w:val="001A4BF1"/>
    <w:rsid w:val="001A5452"/>
    <w:rsid w:val="001A5BB6"/>
    <w:rsid w:val="001A6F1C"/>
    <w:rsid w:val="001A7DD6"/>
    <w:rsid w:val="001A7F09"/>
    <w:rsid w:val="001B13A7"/>
    <w:rsid w:val="001B2EBA"/>
    <w:rsid w:val="001B3A8A"/>
    <w:rsid w:val="001B4469"/>
    <w:rsid w:val="001B60C5"/>
    <w:rsid w:val="001B7B12"/>
    <w:rsid w:val="001C32FC"/>
    <w:rsid w:val="001C58DF"/>
    <w:rsid w:val="001C798F"/>
    <w:rsid w:val="001D2ACF"/>
    <w:rsid w:val="001D38F0"/>
    <w:rsid w:val="001D46DD"/>
    <w:rsid w:val="001D470D"/>
    <w:rsid w:val="001D51BD"/>
    <w:rsid w:val="001E3347"/>
    <w:rsid w:val="001E44BA"/>
    <w:rsid w:val="001E681F"/>
    <w:rsid w:val="001E6F2E"/>
    <w:rsid w:val="001F6482"/>
    <w:rsid w:val="00201469"/>
    <w:rsid w:val="00201AD1"/>
    <w:rsid w:val="0020335F"/>
    <w:rsid w:val="00204233"/>
    <w:rsid w:val="00206D0C"/>
    <w:rsid w:val="00207180"/>
    <w:rsid w:val="0021137A"/>
    <w:rsid w:val="002118C1"/>
    <w:rsid w:val="00214537"/>
    <w:rsid w:val="00214E5D"/>
    <w:rsid w:val="00215189"/>
    <w:rsid w:val="00216B4D"/>
    <w:rsid w:val="0021720F"/>
    <w:rsid w:val="002176AC"/>
    <w:rsid w:val="00220600"/>
    <w:rsid w:val="00226AEA"/>
    <w:rsid w:val="0022738F"/>
    <w:rsid w:val="002303BA"/>
    <w:rsid w:val="002334FA"/>
    <w:rsid w:val="00233FAA"/>
    <w:rsid w:val="00236E07"/>
    <w:rsid w:val="00237D13"/>
    <w:rsid w:val="00241171"/>
    <w:rsid w:val="0024174A"/>
    <w:rsid w:val="002419E7"/>
    <w:rsid w:val="00243247"/>
    <w:rsid w:val="002436B2"/>
    <w:rsid w:val="00244DBA"/>
    <w:rsid w:val="0024560B"/>
    <w:rsid w:val="00246B77"/>
    <w:rsid w:val="002503A2"/>
    <w:rsid w:val="0025068D"/>
    <w:rsid w:val="00250BA7"/>
    <w:rsid w:val="00253432"/>
    <w:rsid w:val="002536C8"/>
    <w:rsid w:val="00253FC4"/>
    <w:rsid w:val="00254457"/>
    <w:rsid w:val="00254CF3"/>
    <w:rsid w:val="002558C2"/>
    <w:rsid w:val="00257637"/>
    <w:rsid w:val="002577C8"/>
    <w:rsid w:val="002626FC"/>
    <w:rsid w:val="002636B1"/>
    <w:rsid w:val="002650DE"/>
    <w:rsid w:val="00265ACF"/>
    <w:rsid w:val="00267480"/>
    <w:rsid w:val="00274473"/>
    <w:rsid w:val="00274BBC"/>
    <w:rsid w:val="0027578E"/>
    <w:rsid w:val="0027592E"/>
    <w:rsid w:val="00276C1E"/>
    <w:rsid w:val="00280666"/>
    <w:rsid w:val="0028205F"/>
    <w:rsid w:val="00284EF9"/>
    <w:rsid w:val="00292297"/>
    <w:rsid w:val="00293138"/>
    <w:rsid w:val="00293289"/>
    <w:rsid w:val="0029353D"/>
    <w:rsid w:val="0029382D"/>
    <w:rsid w:val="002938AE"/>
    <w:rsid w:val="00294713"/>
    <w:rsid w:val="00294AFA"/>
    <w:rsid w:val="00296168"/>
    <w:rsid w:val="00296DC7"/>
    <w:rsid w:val="00297F64"/>
    <w:rsid w:val="002A1C28"/>
    <w:rsid w:val="002A1F1E"/>
    <w:rsid w:val="002A2327"/>
    <w:rsid w:val="002A2FF6"/>
    <w:rsid w:val="002A6E9F"/>
    <w:rsid w:val="002B19C0"/>
    <w:rsid w:val="002B3E11"/>
    <w:rsid w:val="002B5D69"/>
    <w:rsid w:val="002B6147"/>
    <w:rsid w:val="002B61F1"/>
    <w:rsid w:val="002B75FE"/>
    <w:rsid w:val="002B7B6D"/>
    <w:rsid w:val="002C0EE9"/>
    <w:rsid w:val="002C1A0C"/>
    <w:rsid w:val="002C2057"/>
    <w:rsid w:val="002C2265"/>
    <w:rsid w:val="002C5E2E"/>
    <w:rsid w:val="002C718C"/>
    <w:rsid w:val="002D0013"/>
    <w:rsid w:val="002D0805"/>
    <w:rsid w:val="002D1B24"/>
    <w:rsid w:val="002D5332"/>
    <w:rsid w:val="002D573D"/>
    <w:rsid w:val="002D7CC0"/>
    <w:rsid w:val="002E1AEC"/>
    <w:rsid w:val="002E1FFA"/>
    <w:rsid w:val="002E2143"/>
    <w:rsid w:val="002E2430"/>
    <w:rsid w:val="002E3CC5"/>
    <w:rsid w:val="002E4ACB"/>
    <w:rsid w:val="002F02DB"/>
    <w:rsid w:val="002F39A8"/>
    <w:rsid w:val="002F6DB0"/>
    <w:rsid w:val="00300FE7"/>
    <w:rsid w:val="00303F3B"/>
    <w:rsid w:val="00310321"/>
    <w:rsid w:val="00310718"/>
    <w:rsid w:val="00311C2D"/>
    <w:rsid w:val="00312397"/>
    <w:rsid w:val="00313558"/>
    <w:rsid w:val="00315CD1"/>
    <w:rsid w:val="003168C6"/>
    <w:rsid w:val="00317790"/>
    <w:rsid w:val="00320447"/>
    <w:rsid w:val="00323DBB"/>
    <w:rsid w:val="00324167"/>
    <w:rsid w:val="00324283"/>
    <w:rsid w:val="0032592B"/>
    <w:rsid w:val="00326C0B"/>
    <w:rsid w:val="003300B7"/>
    <w:rsid w:val="00331A27"/>
    <w:rsid w:val="00332B3A"/>
    <w:rsid w:val="00333A49"/>
    <w:rsid w:val="00334807"/>
    <w:rsid w:val="00334A54"/>
    <w:rsid w:val="00334AE4"/>
    <w:rsid w:val="00334B1C"/>
    <w:rsid w:val="00336100"/>
    <w:rsid w:val="00342617"/>
    <w:rsid w:val="00345170"/>
    <w:rsid w:val="00347858"/>
    <w:rsid w:val="0035168B"/>
    <w:rsid w:val="003522E0"/>
    <w:rsid w:val="00354609"/>
    <w:rsid w:val="003561D6"/>
    <w:rsid w:val="00360337"/>
    <w:rsid w:val="0036304A"/>
    <w:rsid w:val="00367109"/>
    <w:rsid w:val="00370020"/>
    <w:rsid w:val="003705FD"/>
    <w:rsid w:val="00373226"/>
    <w:rsid w:val="003737E8"/>
    <w:rsid w:val="00374700"/>
    <w:rsid w:val="003771B4"/>
    <w:rsid w:val="00380EFF"/>
    <w:rsid w:val="003827AD"/>
    <w:rsid w:val="003841B5"/>
    <w:rsid w:val="00387734"/>
    <w:rsid w:val="00387F82"/>
    <w:rsid w:val="00393793"/>
    <w:rsid w:val="00395078"/>
    <w:rsid w:val="003957D1"/>
    <w:rsid w:val="003A3E92"/>
    <w:rsid w:val="003A5DB8"/>
    <w:rsid w:val="003A7146"/>
    <w:rsid w:val="003A7D8B"/>
    <w:rsid w:val="003B0DC8"/>
    <w:rsid w:val="003B1054"/>
    <w:rsid w:val="003B2178"/>
    <w:rsid w:val="003B2C75"/>
    <w:rsid w:val="003B3382"/>
    <w:rsid w:val="003C0CDA"/>
    <w:rsid w:val="003C11A8"/>
    <w:rsid w:val="003C2027"/>
    <w:rsid w:val="003C20D0"/>
    <w:rsid w:val="003C2341"/>
    <w:rsid w:val="003C3E61"/>
    <w:rsid w:val="003C4CEA"/>
    <w:rsid w:val="003C7A1E"/>
    <w:rsid w:val="003D0D9C"/>
    <w:rsid w:val="003D1987"/>
    <w:rsid w:val="003D380B"/>
    <w:rsid w:val="003D4C17"/>
    <w:rsid w:val="003D583C"/>
    <w:rsid w:val="003D6372"/>
    <w:rsid w:val="003D66BB"/>
    <w:rsid w:val="003D6848"/>
    <w:rsid w:val="003D7014"/>
    <w:rsid w:val="003D77A8"/>
    <w:rsid w:val="003E01AC"/>
    <w:rsid w:val="003E759C"/>
    <w:rsid w:val="003E7CB6"/>
    <w:rsid w:val="003F54DA"/>
    <w:rsid w:val="003F5FE6"/>
    <w:rsid w:val="003F6D7C"/>
    <w:rsid w:val="003F6E10"/>
    <w:rsid w:val="003F7929"/>
    <w:rsid w:val="004008D4"/>
    <w:rsid w:val="00401B3E"/>
    <w:rsid w:val="00403B21"/>
    <w:rsid w:val="00403C66"/>
    <w:rsid w:val="004069E3"/>
    <w:rsid w:val="00406D61"/>
    <w:rsid w:val="00407DF9"/>
    <w:rsid w:val="00410631"/>
    <w:rsid w:val="0041281F"/>
    <w:rsid w:val="00413EFA"/>
    <w:rsid w:val="0041577B"/>
    <w:rsid w:val="004162F2"/>
    <w:rsid w:val="00420999"/>
    <w:rsid w:val="00420B2B"/>
    <w:rsid w:val="00421076"/>
    <w:rsid w:val="00421E39"/>
    <w:rsid w:val="004222A5"/>
    <w:rsid w:val="004231AF"/>
    <w:rsid w:val="0042372E"/>
    <w:rsid w:val="00424102"/>
    <w:rsid w:val="004309AD"/>
    <w:rsid w:val="00430DAF"/>
    <w:rsid w:val="0043392A"/>
    <w:rsid w:val="00436CC0"/>
    <w:rsid w:val="0044081F"/>
    <w:rsid w:val="00440BB0"/>
    <w:rsid w:val="00441268"/>
    <w:rsid w:val="00442FBC"/>
    <w:rsid w:val="00443170"/>
    <w:rsid w:val="004434FD"/>
    <w:rsid w:val="00444A52"/>
    <w:rsid w:val="004450E6"/>
    <w:rsid w:val="00446514"/>
    <w:rsid w:val="004467E6"/>
    <w:rsid w:val="004471C4"/>
    <w:rsid w:val="00447885"/>
    <w:rsid w:val="0045024D"/>
    <w:rsid w:val="00450CB0"/>
    <w:rsid w:val="00451C30"/>
    <w:rsid w:val="004540AC"/>
    <w:rsid w:val="004560AD"/>
    <w:rsid w:val="00460978"/>
    <w:rsid w:val="0046222C"/>
    <w:rsid w:val="004623B5"/>
    <w:rsid w:val="00462C5A"/>
    <w:rsid w:val="004646CD"/>
    <w:rsid w:val="004650DA"/>
    <w:rsid w:val="00471213"/>
    <w:rsid w:val="00471F7E"/>
    <w:rsid w:val="00472A5D"/>
    <w:rsid w:val="00473379"/>
    <w:rsid w:val="004765D6"/>
    <w:rsid w:val="00476B7F"/>
    <w:rsid w:val="00476D42"/>
    <w:rsid w:val="00477185"/>
    <w:rsid w:val="004778EB"/>
    <w:rsid w:val="00481A1C"/>
    <w:rsid w:val="0048340C"/>
    <w:rsid w:val="00483812"/>
    <w:rsid w:val="00483B6B"/>
    <w:rsid w:val="00484847"/>
    <w:rsid w:val="00485537"/>
    <w:rsid w:val="00485886"/>
    <w:rsid w:val="00486240"/>
    <w:rsid w:val="00486869"/>
    <w:rsid w:val="00487309"/>
    <w:rsid w:val="00487D4D"/>
    <w:rsid w:val="004905C7"/>
    <w:rsid w:val="0049244B"/>
    <w:rsid w:val="00492B59"/>
    <w:rsid w:val="00493BD8"/>
    <w:rsid w:val="00493FA9"/>
    <w:rsid w:val="00494A88"/>
    <w:rsid w:val="00496836"/>
    <w:rsid w:val="004A1370"/>
    <w:rsid w:val="004A2225"/>
    <w:rsid w:val="004A578A"/>
    <w:rsid w:val="004A6704"/>
    <w:rsid w:val="004A6F65"/>
    <w:rsid w:val="004A74A8"/>
    <w:rsid w:val="004A7CD4"/>
    <w:rsid w:val="004A7D0D"/>
    <w:rsid w:val="004B19A7"/>
    <w:rsid w:val="004B1E7E"/>
    <w:rsid w:val="004B4ED8"/>
    <w:rsid w:val="004B5D39"/>
    <w:rsid w:val="004B60E0"/>
    <w:rsid w:val="004B61C6"/>
    <w:rsid w:val="004B6D38"/>
    <w:rsid w:val="004B739B"/>
    <w:rsid w:val="004C016E"/>
    <w:rsid w:val="004C0DDD"/>
    <w:rsid w:val="004C21C4"/>
    <w:rsid w:val="004C58B0"/>
    <w:rsid w:val="004D39AC"/>
    <w:rsid w:val="004E1062"/>
    <w:rsid w:val="004E1551"/>
    <w:rsid w:val="004E1789"/>
    <w:rsid w:val="004E244C"/>
    <w:rsid w:val="004E256C"/>
    <w:rsid w:val="004E3144"/>
    <w:rsid w:val="004E43EE"/>
    <w:rsid w:val="004E5C50"/>
    <w:rsid w:val="004E638C"/>
    <w:rsid w:val="004E67E2"/>
    <w:rsid w:val="004F0D6D"/>
    <w:rsid w:val="004F11B0"/>
    <w:rsid w:val="004F1E6C"/>
    <w:rsid w:val="004F30F1"/>
    <w:rsid w:val="004F42C8"/>
    <w:rsid w:val="004F4A9F"/>
    <w:rsid w:val="004F4FDA"/>
    <w:rsid w:val="004F680F"/>
    <w:rsid w:val="004F7C98"/>
    <w:rsid w:val="00505D90"/>
    <w:rsid w:val="005100EF"/>
    <w:rsid w:val="00516812"/>
    <w:rsid w:val="00517350"/>
    <w:rsid w:val="00520C38"/>
    <w:rsid w:val="00522221"/>
    <w:rsid w:val="00525161"/>
    <w:rsid w:val="00527690"/>
    <w:rsid w:val="00527C0A"/>
    <w:rsid w:val="00531B04"/>
    <w:rsid w:val="005328BF"/>
    <w:rsid w:val="005344D4"/>
    <w:rsid w:val="005350AB"/>
    <w:rsid w:val="005357CE"/>
    <w:rsid w:val="00536B7C"/>
    <w:rsid w:val="00540635"/>
    <w:rsid w:val="00541DB5"/>
    <w:rsid w:val="00542484"/>
    <w:rsid w:val="00544A55"/>
    <w:rsid w:val="005454A3"/>
    <w:rsid w:val="00546539"/>
    <w:rsid w:val="00546942"/>
    <w:rsid w:val="00546A05"/>
    <w:rsid w:val="00547057"/>
    <w:rsid w:val="00547DAF"/>
    <w:rsid w:val="00550742"/>
    <w:rsid w:val="00554B99"/>
    <w:rsid w:val="00557695"/>
    <w:rsid w:val="005577BB"/>
    <w:rsid w:val="00561872"/>
    <w:rsid w:val="00561E23"/>
    <w:rsid w:val="0056292D"/>
    <w:rsid w:val="0056337D"/>
    <w:rsid w:val="0056403F"/>
    <w:rsid w:val="005643CC"/>
    <w:rsid w:val="00564842"/>
    <w:rsid w:val="00566E7E"/>
    <w:rsid w:val="00566EFE"/>
    <w:rsid w:val="00570562"/>
    <w:rsid w:val="005705D1"/>
    <w:rsid w:val="00573351"/>
    <w:rsid w:val="00573A7A"/>
    <w:rsid w:val="00575BC8"/>
    <w:rsid w:val="00575CC8"/>
    <w:rsid w:val="00575E84"/>
    <w:rsid w:val="00576296"/>
    <w:rsid w:val="00581E72"/>
    <w:rsid w:val="005843C4"/>
    <w:rsid w:val="00586D62"/>
    <w:rsid w:val="00587ED7"/>
    <w:rsid w:val="00590AD2"/>
    <w:rsid w:val="00591483"/>
    <w:rsid w:val="00591CB3"/>
    <w:rsid w:val="005926F8"/>
    <w:rsid w:val="00592C4B"/>
    <w:rsid w:val="005965A6"/>
    <w:rsid w:val="00596D8D"/>
    <w:rsid w:val="005A0D29"/>
    <w:rsid w:val="005A1AFE"/>
    <w:rsid w:val="005A3738"/>
    <w:rsid w:val="005A3C73"/>
    <w:rsid w:val="005A7DDA"/>
    <w:rsid w:val="005B3DE7"/>
    <w:rsid w:val="005B40AA"/>
    <w:rsid w:val="005B4FE6"/>
    <w:rsid w:val="005B50D7"/>
    <w:rsid w:val="005B5324"/>
    <w:rsid w:val="005B54C1"/>
    <w:rsid w:val="005B5D13"/>
    <w:rsid w:val="005B6847"/>
    <w:rsid w:val="005B7861"/>
    <w:rsid w:val="005B7DFA"/>
    <w:rsid w:val="005C4A1D"/>
    <w:rsid w:val="005C651B"/>
    <w:rsid w:val="005D15DE"/>
    <w:rsid w:val="005D5D75"/>
    <w:rsid w:val="005D619C"/>
    <w:rsid w:val="005D6C78"/>
    <w:rsid w:val="005D7365"/>
    <w:rsid w:val="005E2234"/>
    <w:rsid w:val="005E546A"/>
    <w:rsid w:val="005E7756"/>
    <w:rsid w:val="005F001D"/>
    <w:rsid w:val="005F0A0C"/>
    <w:rsid w:val="005F3390"/>
    <w:rsid w:val="005F3F62"/>
    <w:rsid w:val="005F47F8"/>
    <w:rsid w:val="00600105"/>
    <w:rsid w:val="00600566"/>
    <w:rsid w:val="00600F6D"/>
    <w:rsid w:val="00605FD5"/>
    <w:rsid w:val="00606CF9"/>
    <w:rsid w:val="00607E50"/>
    <w:rsid w:val="00611D9C"/>
    <w:rsid w:val="00611FF9"/>
    <w:rsid w:val="006121CC"/>
    <w:rsid w:val="00614CB8"/>
    <w:rsid w:val="00620950"/>
    <w:rsid w:val="006213C8"/>
    <w:rsid w:val="00621E02"/>
    <w:rsid w:val="0062212A"/>
    <w:rsid w:val="00622684"/>
    <w:rsid w:val="006231BC"/>
    <w:rsid w:val="006243A9"/>
    <w:rsid w:val="006272C4"/>
    <w:rsid w:val="006303CA"/>
    <w:rsid w:val="006350B4"/>
    <w:rsid w:val="006367DA"/>
    <w:rsid w:val="00640421"/>
    <w:rsid w:val="00641CBE"/>
    <w:rsid w:val="00641FD0"/>
    <w:rsid w:val="0064289D"/>
    <w:rsid w:val="00644C8E"/>
    <w:rsid w:val="00644D78"/>
    <w:rsid w:val="00645098"/>
    <w:rsid w:val="0064566E"/>
    <w:rsid w:val="00646943"/>
    <w:rsid w:val="00647649"/>
    <w:rsid w:val="00650039"/>
    <w:rsid w:val="00650341"/>
    <w:rsid w:val="00651567"/>
    <w:rsid w:val="00651AE7"/>
    <w:rsid w:val="00651B1B"/>
    <w:rsid w:val="00654E14"/>
    <w:rsid w:val="00657D83"/>
    <w:rsid w:val="00660A0F"/>
    <w:rsid w:val="00661534"/>
    <w:rsid w:val="00662B13"/>
    <w:rsid w:val="00663397"/>
    <w:rsid w:val="0066364C"/>
    <w:rsid w:val="006639FE"/>
    <w:rsid w:val="006640FE"/>
    <w:rsid w:val="00664F8C"/>
    <w:rsid w:val="00665300"/>
    <w:rsid w:val="0066539D"/>
    <w:rsid w:val="0066595A"/>
    <w:rsid w:val="00667A5A"/>
    <w:rsid w:val="006704E3"/>
    <w:rsid w:val="00671C76"/>
    <w:rsid w:val="006730C7"/>
    <w:rsid w:val="00675ECE"/>
    <w:rsid w:val="0067699F"/>
    <w:rsid w:val="00677914"/>
    <w:rsid w:val="0068100F"/>
    <w:rsid w:val="006826AB"/>
    <w:rsid w:val="00682BD7"/>
    <w:rsid w:val="00687639"/>
    <w:rsid w:val="00690A14"/>
    <w:rsid w:val="0069287B"/>
    <w:rsid w:val="00695107"/>
    <w:rsid w:val="00695BB7"/>
    <w:rsid w:val="006975FB"/>
    <w:rsid w:val="006A0A5A"/>
    <w:rsid w:val="006A13BA"/>
    <w:rsid w:val="006A2EED"/>
    <w:rsid w:val="006A3175"/>
    <w:rsid w:val="006A57DE"/>
    <w:rsid w:val="006A6291"/>
    <w:rsid w:val="006A62B5"/>
    <w:rsid w:val="006A653F"/>
    <w:rsid w:val="006A69AD"/>
    <w:rsid w:val="006B0C26"/>
    <w:rsid w:val="006B1A74"/>
    <w:rsid w:val="006B249E"/>
    <w:rsid w:val="006B52B4"/>
    <w:rsid w:val="006B5393"/>
    <w:rsid w:val="006B5A6B"/>
    <w:rsid w:val="006B7243"/>
    <w:rsid w:val="006B740C"/>
    <w:rsid w:val="006B7742"/>
    <w:rsid w:val="006C0F23"/>
    <w:rsid w:val="006C1104"/>
    <w:rsid w:val="006C3043"/>
    <w:rsid w:val="006C35E4"/>
    <w:rsid w:val="006C3BF7"/>
    <w:rsid w:val="006C70C8"/>
    <w:rsid w:val="006C7F72"/>
    <w:rsid w:val="006D3091"/>
    <w:rsid w:val="006D6356"/>
    <w:rsid w:val="006D7094"/>
    <w:rsid w:val="006D768F"/>
    <w:rsid w:val="006E6CA3"/>
    <w:rsid w:val="006E6FC0"/>
    <w:rsid w:val="006F0A6B"/>
    <w:rsid w:val="006F246C"/>
    <w:rsid w:val="006F2CE3"/>
    <w:rsid w:val="006F6380"/>
    <w:rsid w:val="006F6690"/>
    <w:rsid w:val="006F7BE9"/>
    <w:rsid w:val="0070184A"/>
    <w:rsid w:val="00703ACC"/>
    <w:rsid w:val="007046FF"/>
    <w:rsid w:val="0070610D"/>
    <w:rsid w:val="007073F2"/>
    <w:rsid w:val="00710CB6"/>
    <w:rsid w:val="00711CD2"/>
    <w:rsid w:val="00712474"/>
    <w:rsid w:val="007125F4"/>
    <w:rsid w:val="007133F3"/>
    <w:rsid w:val="00713DC5"/>
    <w:rsid w:val="007153D0"/>
    <w:rsid w:val="00715B5D"/>
    <w:rsid w:val="00715B8F"/>
    <w:rsid w:val="0071625C"/>
    <w:rsid w:val="0072081E"/>
    <w:rsid w:val="00720902"/>
    <w:rsid w:val="00727529"/>
    <w:rsid w:val="00727D0A"/>
    <w:rsid w:val="00730C13"/>
    <w:rsid w:val="007318F7"/>
    <w:rsid w:val="00731EA6"/>
    <w:rsid w:val="00732658"/>
    <w:rsid w:val="007327DC"/>
    <w:rsid w:val="0073371F"/>
    <w:rsid w:val="00734860"/>
    <w:rsid w:val="00735FBB"/>
    <w:rsid w:val="00742BA8"/>
    <w:rsid w:val="00742C16"/>
    <w:rsid w:val="00743D1E"/>
    <w:rsid w:val="00745669"/>
    <w:rsid w:val="0074775C"/>
    <w:rsid w:val="00753762"/>
    <w:rsid w:val="007547BA"/>
    <w:rsid w:val="00754E7F"/>
    <w:rsid w:val="007563DA"/>
    <w:rsid w:val="00757594"/>
    <w:rsid w:val="007601E8"/>
    <w:rsid w:val="00760B27"/>
    <w:rsid w:val="0076105C"/>
    <w:rsid w:val="00762D04"/>
    <w:rsid w:val="00763494"/>
    <w:rsid w:val="00764504"/>
    <w:rsid w:val="00764CE5"/>
    <w:rsid w:val="0076602E"/>
    <w:rsid w:val="00771716"/>
    <w:rsid w:val="00774344"/>
    <w:rsid w:val="007744E3"/>
    <w:rsid w:val="007809E5"/>
    <w:rsid w:val="00781C67"/>
    <w:rsid w:val="007828B7"/>
    <w:rsid w:val="007829B4"/>
    <w:rsid w:val="00782FA7"/>
    <w:rsid w:val="0078379C"/>
    <w:rsid w:val="007837D0"/>
    <w:rsid w:val="0078705A"/>
    <w:rsid w:val="007912CB"/>
    <w:rsid w:val="00793850"/>
    <w:rsid w:val="007966A7"/>
    <w:rsid w:val="00797C0B"/>
    <w:rsid w:val="007A3198"/>
    <w:rsid w:val="007A3934"/>
    <w:rsid w:val="007B4226"/>
    <w:rsid w:val="007B4724"/>
    <w:rsid w:val="007B56FA"/>
    <w:rsid w:val="007B6EB3"/>
    <w:rsid w:val="007C0B50"/>
    <w:rsid w:val="007C117A"/>
    <w:rsid w:val="007C3766"/>
    <w:rsid w:val="007C61BE"/>
    <w:rsid w:val="007C7B5D"/>
    <w:rsid w:val="007D0C33"/>
    <w:rsid w:val="007D2592"/>
    <w:rsid w:val="007D2E3A"/>
    <w:rsid w:val="007D316F"/>
    <w:rsid w:val="007E0015"/>
    <w:rsid w:val="007E0E90"/>
    <w:rsid w:val="007E33DA"/>
    <w:rsid w:val="007E43B3"/>
    <w:rsid w:val="007E47A4"/>
    <w:rsid w:val="007E58CC"/>
    <w:rsid w:val="007E592A"/>
    <w:rsid w:val="007F0458"/>
    <w:rsid w:val="007F0670"/>
    <w:rsid w:val="007F0DEE"/>
    <w:rsid w:val="00804A43"/>
    <w:rsid w:val="00805EC3"/>
    <w:rsid w:val="00806621"/>
    <w:rsid w:val="008108B7"/>
    <w:rsid w:val="00810E62"/>
    <w:rsid w:val="0081180D"/>
    <w:rsid w:val="0081216C"/>
    <w:rsid w:val="008131AC"/>
    <w:rsid w:val="00815A94"/>
    <w:rsid w:val="008200CA"/>
    <w:rsid w:val="00820155"/>
    <w:rsid w:val="00820361"/>
    <w:rsid w:val="00821144"/>
    <w:rsid w:val="00823B80"/>
    <w:rsid w:val="00826C50"/>
    <w:rsid w:val="00833761"/>
    <w:rsid w:val="00836BC0"/>
    <w:rsid w:val="00837EE9"/>
    <w:rsid w:val="008406D6"/>
    <w:rsid w:val="00841188"/>
    <w:rsid w:val="008448D9"/>
    <w:rsid w:val="00847117"/>
    <w:rsid w:val="0085225E"/>
    <w:rsid w:val="00853972"/>
    <w:rsid w:val="00853DA6"/>
    <w:rsid w:val="008554F1"/>
    <w:rsid w:val="00855B44"/>
    <w:rsid w:val="0086125D"/>
    <w:rsid w:val="00864257"/>
    <w:rsid w:val="008646D9"/>
    <w:rsid w:val="00865078"/>
    <w:rsid w:val="00870C23"/>
    <w:rsid w:val="008741BA"/>
    <w:rsid w:val="008746CD"/>
    <w:rsid w:val="00876945"/>
    <w:rsid w:val="00881244"/>
    <w:rsid w:val="00882ADF"/>
    <w:rsid w:val="00882EC7"/>
    <w:rsid w:val="00883944"/>
    <w:rsid w:val="00886B29"/>
    <w:rsid w:val="00887F89"/>
    <w:rsid w:val="008922BD"/>
    <w:rsid w:val="008958C5"/>
    <w:rsid w:val="00896075"/>
    <w:rsid w:val="008A1EBD"/>
    <w:rsid w:val="008A28DD"/>
    <w:rsid w:val="008A3089"/>
    <w:rsid w:val="008A4429"/>
    <w:rsid w:val="008A5659"/>
    <w:rsid w:val="008A6774"/>
    <w:rsid w:val="008B0E04"/>
    <w:rsid w:val="008B104A"/>
    <w:rsid w:val="008B15B7"/>
    <w:rsid w:val="008B3685"/>
    <w:rsid w:val="008B36BC"/>
    <w:rsid w:val="008B4B86"/>
    <w:rsid w:val="008C0542"/>
    <w:rsid w:val="008C2C8D"/>
    <w:rsid w:val="008C5684"/>
    <w:rsid w:val="008D1A47"/>
    <w:rsid w:val="008D78A5"/>
    <w:rsid w:val="008D7975"/>
    <w:rsid w:val="008E0E2C"/>
    <w:rsid w:val="008E1229"/>
    <w:rsid w:val="008E14D5"/>
    <w:rsid w:val="008E23AE"/>
    <w:rsid w:val="008E2F47"/>
    <w:rsid w:val="008E5075"/>
    <w:rsid w:val="008E613E"/>
    <w:rsid w:val="008E7F9C"/>
    <w:rsid w:val="008F2E41"/>
    <w:rsid w:val="008F396A"/>
    <w:rsid w:val="008F40F8"/>
    <w:rsid w:val="008F4270"/>
    <w:rsid w:val="008F4786"/>
    <w:rsid w:val="008F5CF0"/>
    <w:rsid w:val="00900A1E"/>
    <w:rsid w:val="0090258D"/>
    <w:rsid w:val="00902F80"/>
    <w:rsid w:val="009075D2"/>
    <w:rsid w:val="0090779B"/>
    <w:rsid w:val="00907BAD"/>
    <w:rsid w:val="00907E72"/>
    <w:rsid w:val="00910759"/>
    <w:rsid w:val="00910C30"/>
    <w:rsid w:val="00912DCE"/>
    <w:rsid w:val="00913150"/>
    <w:rsid w:val="00914514"/>
    <w:rsid w:val="009152EB"/>
    <w:rsid w:val="009169FB"/>
    <w:rsid w:val="00916CB1"/>
    <w:rsid w:val="00916DE6"/>
    <w:rsid w:val="00917255"/>
    <w:rsid w:val="0091750B"/>
    <w:rsid w:val="0091792F"/>
    <w:rsid w:val="00921A3E"/>
    <w:rsid w:val="009235A7"/>
    <w:rsid w:val="00923A61"/>
    <w:rsid w:val="009240E7"/>
    <w:rsid w:val="009242C5"/>
    <w:rsid w:val="009246AC"/>
    <w:rsid w:val="00925E12"/>
    <w:rsid w:val="00930C87"/>
    <w:rsid w:val="00932E0F"/>
    <w:rsid w:val="0093616D"/>
    <w:rsid w:val="0093628F"/>
    <w:rsid w:val="00937028"/>
    <w:rsid w:val="00937C51"/>
    <w:rsid w:val="009402C8"/>
    <w:rsid w:val="0094177E"/>
    <w:rsid w:val="00942A49"/>
    <w:rsid w:val="0094336F"/>
    <w:rsid w:val="00944ECC"/>
    <w:rsid w:val="009450F6"/>
    <w:rsid w:val="00945384"/>
    <w:rsid w:val="0094797A"/>
    <w:rsid w:val="009514D3"/>
    <w:rsid w:val="00951A1F"/>
    <w:rsid w:val="00955E29"/>
    <w:rsid w:val="00956914"/>
    <w:rsid w:val="0096044A"/>
    <w:rsid w:val="00962630"/>
    <w:rsid w:val="009626FE"/>
    <w:rsid w:val="00964013"/>
    <w:rsid w:val="00967706"/>
    <w:rsid w:val="009712BB"/>
    <w:rsid w:val="009713A3"/>
    <w:rsid w:val="009726EC"/>
    <w:rsid w:val="00973106"/>
    <w:rsid w:val="00973628"/>
    <w:rsid w:val="0097462C"/>
    <w:rsid w:val="00976E61"/>
    <w:rsid w:val="00980477"/>
    <w:rsid w:val="009808FC"/>
    <w:rsid w:val="00981BDC"/>
    <w:rsid w:val="00981D65"/>
    <w:rsid w:val="00983098"/>
    <w:rsid w:val="00983293"/>
    <w:rsid w:val="00984C39"/>
    <w:rsid w:val="00986811"/>
    <w:rsid w:val="00991501"/>
    <w:rsid w:val="0099210D"/>
    <w:rsid w:val="00992318"/>
    <w:rsid w:val="00992581"/>
    <w:rsid w:val="00994B80"/>
    <w:rsid w:val="009970E1"/>
    <w:rsid w:val="009973B2"/>
    <w:rsid w:val="009A0BD3"/>
    <w:rsid w:val="009A12A0"/>
    <w:rsid w:val="009A349D"/>
    <w:rsid w:val="009A5CCB"/>
    <w:rsid w:val="009A62C8"/>
    <w:rsid w:val="009A6C3A"/>
    <w:rsid w:val="009B0273"/>
    <w:rsid w:val="009B0550"/>
    <w:rsid w:val="009B3017"/>
    <w:rsid w:val="009B3427"/>
    <w:rsid w:val="009B3855"/>
    <w:rsid w:val="009B422D"/>
    <w:rsid w:val="009B4563"/>
    <w:rsid w:val="009B5180"/>
    <w:rsid w:val="009B69AF"/>
    <w:rsid w:val="009B7119"/>
    <w:rsid w:val="009B7B9F"/>
    <w:rsid w:val="009C4A5C"/>
    <w:rsid w:val="009C4F48"/>
    <w:rsid w:val="009C5588"/>
    <w:rsid w:val="009D19A4"/>
    <w:rsid w:val="009D34A2"/>
    <w:rsid w:val="009D4799"/>
    <w:rsid w:val="009D48FE"/>
    <w:rsid w:val="009D4B37"/>
    <w:rsid w:val="009D4E9E"/>
    <w:rsid w:val="009E0182"/>
    <w:rsid w:val="009E2897"/>
    <w:rsid w:val="009E460B"/>
    <w:rsid w:val="009E5F2B"/>
    <w:rsid w:val="009E7081"/>
    <w:rsid w:val="009F0ED4"/>
    <w:rsid w:val="009F11CD"/>
    <w:rsid w:val="009F17B4"/>
    <w:rsid w:val="009F2675"/>
    <w:rsid w:val="009F475D"/>
    <w:rsid w:val="00A01717"/>
    <w:rsid w:val="00A10F27"/>
    <w:rsid w:val="00A11B6E"/>
    <w:rsid w:val="00A13733"/>
    <w:rsid w:val="00A13D55"/>
    <w:rsid w:val="00A16B7C"/>
    <w:rsid w:val="00A2193D"/>
    <w:rsid w:val="00A24295"/>
    <w:rsid w:val="00A246EF"/>
    <w:rsid w:val="00A27E34"/>
    <w:rsid w:val="00A324A8"/>
    <w:rsid w:val="00A33D5E"/>
    <w:rsid w:val="00A341BA"/>
    <w:rsid w:val="00A431B9"/>
    <w:rsid w:val="00A45271"/>
    <w:rsid w:val="00A46CEA"/>
    <w:rsid w:val="00A5147F"/>
    <w:rsid w:val="00A51B72"/>
    <w:rsid w:val="00A5320B"/>
    <w:rsid w:val="00A532E8"/>
    <w:rsid w:val="00A5553B"/>
    <w:rsid w:val="00A55A1A"/>
    <w:rsid w:val="00A5630A"/>
    <w:rsid w:val="00A56373"/>
    <w:rsid w:val="00A57514"/>
    <w:rsid w:val="00A60968"/>
    <w:rsid w:val="00A6614A"/>
    <w:rsid w:val="00A665BD"/>
    <w:rsid w:val="00A67349"/>
    <w:rsid w:val="00A673A4"/>
    <w:rsid w:val="00A6744F"/>
    <w:rsid w:val="00A70844"/>
    <w:rsid w:val="00A71722"/>
    <w:rsid w:val="00A74AEC"/>
    <w:rsid w:val="00A75B07"/>
    <w:rsid w:val="00A76374"/>
    <w:rsid w:val="00A763D8"/>
    <w:rsid w:val="00A81D2E"/>
    <w:rsid w:val="00A81E25"/>
    <w:rsid w:val="00A82D24"/>
    <w:rsid w:val="00A82E75"/>
    <w:rsid w:val="00A83886"/>
    <w:rsid w:val="00A84787"/>
    <w:rsid w:val="00A84A14"/>
    <w:rsid w:val="00A85977"/>
    <w:rsid w:val="00A85C9B"/>
    <w:rsid w:val="00A85CD7"/>
    <w:rsid w:val="00A85E12"/>
    <w:rsid w:val="00A8605B"/>
    <w:rsid w:val="00A864AC"/>
    <w:rsid w:val="00A865B4"/>
    <w:rsid w:val="00A869F2"/>
    <w:rsid w:val="00A906D0"/>
    <w:rsid w:val="00A91F24"/>
    <w:rsid w:val="00A934CB"/>
    <w:rsid w:val="00A95304"/>
    <w:rsid w:val="00A95639"/>
    <w:rsid w:val="00A97EEF"/>
    <w:rsid w:val="00AA0AE6"/>
    <w:rsid w:val="00AA1461"/>
    <w:rsid w:val="00AA16D6"/>
    <w:rsid w:val="00AA2061"/>
    <w:rsid w:val="00AA63ED"/>
    <w:rsid w:val="00AB1414"/>
    <w:rsid w:val="00AB18C2"/>
    <w:rsid w:val="00AB3E13"/>
    <w:rsid w:val="00AB423F"/>
    <w:rsid w:val="00AB43B8"/>
    <w:rsid w:val="00AB4BEC"/>
    <w:rsid w:val="00AC1E44"/>
    <w:rsid w:val="00AC2464"/>
    <w:rsid w:val="00AC6B24"/>
    <w:rsid w:val="00AC7814"/>
    <w:rsid w:val="00AD009B"/>
    <w:rsid w:val="00AD106C"/>
    <w:rsid w:val="00AD16B2"/>
    <w:rsid w:val="00AD1716"/>
    <w:rsid w:val="00AD1AD9"/>
    <w:rsid w:val="00AD1F7E"/>
    <w:rsid w:val="00AD218F"/>
    <w:rsid w:val="00AD2A70"/>
    <w:rsid w:val="00AD2B0B"/>
    <w:rsid w:val="00AD2B67"/>
    <w:rsid w:val="00AD2EEE"/>
    <w:rsid w:val="00AD3072"/>
    <w:rsid w:val="00AD4C43"/>
    <w:rsid w:val="00AD4C96"/>
    <w:rsid w:val="00AD5D20"/>
    <w:rsid w:val="00AD6DE3"/>
    <w:rsid w:val="00AD7E0D"/>
    <w:rsid w:val="00AE0C77"/>
    <w:rsid w:val="00AE1FAF"/>
    <w:rsid w:val="00AE276F"/>
    <w:rsid w:val="00AE2CC8"/>
    <w:rsid w:val="00AE39E9"/>
    <w:rsid w:val="00AE46A1"/>
    <w:rsid w:val="00AF2AFD"/>
    <w:rsid w:val="00AF3962"/>
    <w:rsid w:val="00AF4931"/>
    <w:rsid w:val="00AF7B68"/>
    <w:rsid w:val="00B00109"/>
    <w:rsid w:val="00B009C7"/>
    <w:rsid w:val="00B01650"/>
    <w:rsid w:val="00B05696"/>
    <w:rsid w:val="00B05B7A"/>
    <w:rsid w:val="00B05E36"/>
    <w:rsid w:val="00B0627F"/>
    <w:rsid w:val="00B07419"/>
    <w:rsid w:val="00B07891"/>
    <w:rsid w:val="00B10ECD"/>
    <w:rsid w:val="00B11477"/>
    <w:rsid w:val="00B12DB4"/>
    <w:rsid w:val="00B13539"/>
    <w:rsid w:val="00B15323"/>
    <w:rsid w:val="00B15FFF"/>
    <w:rsid w:val="00B17697"/>
    <w:rsid w:val="00B21C36"/>
    <w:rsid w:val="00B22117"/>
    <w:rsid w:val="00B22592"/>
    <w:rsid w:val="00B23393"/>
    <w:rsid w:val="00B23790"/>
    <w:rsid w:val="00B24E3A"/>
    <w:rsid w:val="00B25A2E"/>
    <w:rsid w:val="00B263C9"/>
    <w:rsid w:val="00B27FB2"/>
    <w:rsid w:val="00B3069E"/>
    <w:rsid w:val="00B30F84"/>
    <w:rsid w:val="00B31274"/>
    <w:rsid w:val="00B31477"/>
    <w:rsid w:val="00B3154F"/>
    <w:rsid w:val="00B32DBD"/>
    <w:rsid w:val="00B343CE"/>
    <w:rsid w:val="00B34A63"/>
    <w:rsid w:val="00B35E76"/>
    <w:rsid w:val="00B36D3A"/>
    <w:rsid w:val="00B40674"/>
    <w:rsid w:val="00B44EBB"/>
    <w:rsid w:val="00B4561C"/>
    <w:rsid w:val="00B457D4"/>
    <w:rsid w:val="00B45890"/>
    <w:rsid w:val="00B47438"/>
    <w:rsid w:val="00B47F9E"/>
    <w:rsid w:val="00B5465A"/>
    <w:rsid w:val="00B55D84"/>
    <w:rsid w:val="00B61C9A"/>
    <w:rsid w:val="00B65159"/>
    <w:rsid w:val="00B71A9C"/>
    <w:rsid w:val="00B744A3"/>
    <w:rsid w:val="00B744C0"/>
    <w:rsid w:val="00B74DFB"/>
    <w:rsid w:val="00B74F81"/>
    <w:rsid w:val="00B80043"/>
    <w:rsid w:val="00B82B46"/>
    <w:rsid w:val="00B84710"/>
    <w:rsid w:val="00B904D5"/>
    <w:rsid w:val="00B910A2"/>
    <w:rsid w:val="00B91EEF"/>
    <w:rsid w:val="00B9261E"/>
    <w:rsid w:val="00B9283C"/>
    <w:rsid w:val="00B94EA4"/>
    <w:rsid w:val="00B95E4E"/>
    <w:rsid w:val="00B97548"/>
    <w:rsid w:val="00BA1F09"/>
    <w:rsid w:val="00BA58A6"/>
    <w:rsid w:val="00BA58FC"/>
    <w:rsid w:val="00BA65BB"/>
    <w:rsid w:val="00BA67F3"/>
    <w:rsid w:val="00BB4D1C"/>
    <w:rsid w:val="00BB66AA"/>
    <w:rsid w:val="00BC01DD"/>
    <w:rsid w:val="00BC055D"/>
    <w:rsid w:val="00BC1986"/>
    <w:rsid w:val="00BC347D"/>
    <w:rsid w:val="00BC425B"/>
    <w:rsid w:val="00BC4ACB"/>
    <w:rsid w:val="00BD0DF2"/>
    <w:rsid w:val="00BD4F79"/>
    <w:rsid w:val="00BD5705"/>
    <w:rsid w:val="00BD68B6"/>
    <w:rsid w:val="00BD69FC"/>
    <w:rsid w:val="00BD7099"/>
    <w:rsid w:val="00BD7EE3"/>
    <w:rsid w:val="00BE069C"/>
    <w:rsid w:val="00BE0FBC"/>
    <w:rsid w:val="00BE1189"/>
    <w:rsid w:val="00BE30C3"/>
    <w:rsid w:val="00BF0A88"/>
    <w:rsid w:val="00BF1E00"/>
    <w:rsid w:val="00BF2FF4"/>
    <w:rsid w:val="00BF3BCB"/>
    <w:rsid w:val="00BF421D"/>
    <w:rsid w:val="00BF4A30"/>
    <w:rsid w:val="00BF674A"/>
    <w:rsid w:val="00C02D13"/>
    <w:rsid w:val="00C02D1E"/>
    <w:rsid w:val="00C0307A"/>
    <w:rsid w:val="00C05173"/>
    <w:rsid w:val="00C05A0F"/>
    <w:rsid w:val="00C05F68"/>
    <w:rsid w:val="00C1061B"/>
    <w:rsid w:val="00C12D81"/>
    <w:rsid w:val="00C13324"/>
    <w:rsid w:val="00C20581"/>
    <w:rsid w:val="00C22680"/>
    <w:rsid w:val="00C22DF5"/>
    <w:rsid w:val="00C23ABE"/>
    <w:rsid w:val="00C250EF"/>
    <w:rsid w:val="00C25C7B"/>
    <w:rsid w:val="00C266DD"/>
    <w:rsid w:val="00C27059"/>
    <w:rsid w:val="00C2722C"/>
    <w:rsid w:val="00C304FA"/>
    <w:rsid w:val="00C32CAF"/>
    <w:rsid w:val="00C33994"/>
    <w:rsid w:val="00C34131"/>
    <w:rsid w:val="00C34E2C"/>
    <w:rsid w:val="00C34EFF"/>
    <w:rsid w:val="00C355FE"/>
    <w:rsid w:val="00C35E6B"/>
    <w:rsid w:val="00C364C9"/>
    <w:rsid w:val="00C41770"/>
    <w:rsid w:val="00C446FD"/>
    <w:rsid w:val="00C447B3"/>
    <w:rsid w:val="00C45360"/>
    <w:rsid w:val="00C47458"/>
    <w:rsid w:val="00C508D9"/>
    <w:rsid w:val="00C50FCE"/>
    <w:rsid w:val="00C53D53"/>
    <w:rsid w:val="00C53FA1"/>
    <w:rsid w:val="00C54269"/>
    <w:rsid w:val="00C55873"/>
    <w:rsid w:val="00C56FF5"/>
    <w:rsid w:val="00C62821"/>
    <w:rsid w:val="00C62B8E"/>
    <w:rsid w:val="00C6369C"/>
    <w:rsid w:val="00C645AF"/>
    <w:rsid w:val="00C64AFB"/>
    <w:rsid w:val="00C65550"/>
    <w:rsid w:val="00C661F2"/>
    <w:rsid w:val="00C67D68"/>
    <w:rsid w:val="00C67DD2"/>
    <w:rsid w:val="00C71E9C"/>
    <w:rsid w:val="00C73008"/>
    <w:rsid w:val="00C75883"/>
    <w:rsid w:val="00C76E12"/>
    <w:rsid w:val="00C8063B"/>
    <w:rsid w:val="00C8131F"/>
    <w:rsid w:val="00C822AF"/>
    <w:rsid w:val="00C82922"/>
    <w:rsid w:val="00C82DCE"/>
    <w:rsid w:val="00C83DDC"/>
    <w:rsid w:val="00C83E8C"/>
    <w:rsid w:val="00C851AA"/>
    <w:rsid w:val="00C86A46"/>
    <w:rsid w:val="00C86D24"/>
    <w:rsid w:val="00C90248"/>
    <w:rsid w:val="00C9040B"/>
    <w:rsid w:val="00C90C38"/>
    <w:rsid w:val="00C92335"/>
    <w:rsid w:val="00C9432F"/>
    <w:rsid w:val="00C95525"/>
    <w:rsid w:val="00C95E40"/>
    <w:rsid w:val="00C96AD2"/>
    <w:rsid w:val="00C9763F"/>
    <w:rsid w:val="00C97A00"/>
    <w:rsid w:val="00CA0B2C"/>
    <w:rsid w:val="00CA235C"/>
    <w:rsid w:val="00CA2FC6"/>
    <w:rsid w:val="00CA52A1"/>
    <w:rsid w:val="00CA62A9"/>
    <w:rsid w:val="00CA632A"/>
    <w:rsid w:val="00CA765D"/>
    <w:rsid w:val="00CA7EF7"/>
    <w:rsid w:val="00CB295D"/>
    <w:rsid w:val="00CB2DCE"/>
    <w:rsid w:val="00CB4373"/>
    <w:rsid w:val="00CC116B"/>
    <w:rsid w:val="00CC2263"/>
    <w:rsid w:val="00CC2316"/>
    <w:rsid w:val="00CC29CE"/>
    <w:rsid w:val="00CC5F46"/>
    <w:rsid w:val="00CC5FF3"/>
    <w:rsid w:val="00CC75DA"/>
    <w:rsid w:val="00CC76AE"/>
    <w:rsid w:val="00CC7B83"/>
    <w:rsid w:val="00CD1465"/>
    <w:rsid w:val="00CD1835"/>
    <w:rsid w:val="00CD2A80"/>
    <w:rsid w:val="00CD481F"/>
    <w:rsid w:val="00CD50B4"/>
    <w:rsid w:val="00CD5386"/>
    <w:rsid w:val="00CD65B7"/>
    <w:rsid w:val="00CE0781"/>
    <w:rsid w:val="00CE18E8"/>
    <w:rsid w:val="00CE304B"/>
    <w:rsid w:val="00CE434C"/>
    <w:rsid w:val="00CE45D6"/>
    <w:rsid w:val="00CE628C"/>
    <w:rsid w:val="00CE63DF"/>
    <w:rsid w:val="00CE6570"/>
    <w:rsid w:val="00CE7360"/>
    <w:rsid w:val="00CF3094"/>
    <w:rsid w:val="00CF45EE"/>
    <w:rsid w:val="00CF54A8"/>
    <w:rsid w:val="00CF616C"/>
    <w:rsid w:val="00CF7ABD"/>
    <w:rsid w:val="00CF7E1A"/>
    <w:rsid w:val="00D01C86"/>
    <w:rsid w:val="00D02993"/>
    <w:rsid w:val="00D12647"/>
    <w:rsid w:val="00D12740"/>
    <w:rsid w:val="00D13625"/>
    <w:rsid w:val="00D13EFA"/>
    <w:rsid w:val="00D14249"/>
    <w:rsid w:val="00D1678C"/>
    <w:rsid w:val="00D17C46"/>
    <w:rsid w:val="00D20018"/>
    <w:rsid w:val="00D2149F"/>
    <w:rsid w:val="00D21732"/>
    <w:rsid w:val="00D21B61"/>
    <w:rsid w:val="00D25E06"/>
    <w:rsid w:val="00D26749"/>
    <w:rsid w:val="00D2695C"/>
    <w:rsid w:val="00D27621"/>
    <w:rsid w:val="00D309DE"/>
    <w:rsid w:val="00D311DE"/>
    <w:rsid w:val="00D3183C"/>
    <w:rsid w:val="00D31D5F"/>
    <w:rsid w:val="00D345E4"/>
    <w:rsid w:val="00D34DDF"/>
    <w:rsid w:val="00D35376"/>
    <w:rsid w:val="00D361DC"/>
    <w:rsid w:val="00D37B1D"/>
    <w:rsid w:val="00D37E54"/>
    <w:rsid w:val="00D404C6"/>
    <w:rsid w:val="00D41806"/>
    <w:rsid w:val="00D418ED"/>
    <w:rsid w:val="00D41B40"/>
    <w:rsid w:val="00D435AC"/>
    <w:rsid w:val="00D4529E"/>
    <w:rsid w:val="00D452D1"/>
    <w:rsid w:val="00D45D70"/>
    <w:rsid w:val="00D47E92"/>
    <w:rsid w:val="00D51F4B"/>
    <w:rsid w:val="00D52459"/>
    <w:rsid w:val="00D5257F"/>
    <w:rsid w:val="00D52B4A"/>
    <w:rsid w:val="00D532AB"/>
    <w:rsid w:val="00D53583"/>
    <w:rsid w:val="00D55456"/>
    <w:rsid w:val="00D56B97"/>
    <w:rsid w:val="00D57030"/>
    <w:rsid w:val="00D57C5E"/>
    <w:rsid w:val="00D60D3A"/>
    <w:rsid w:val="00D612FE"/>
    <w:rsid w:val="00D62CA0"/>
    <w:rsid w:val="00D65144"/>
    <w:rsid w:val="00D65AD7"/>
    <w:rsid w:val="00D65F4C"/>
    <w:rsid w:val="00D676E2"/>
    <w:rsid w:val="00D72C15"/>
    <w:rsid w:val="00D8174B"/>
    <w:rsid w:val="00D819CF"/>
    <w:rsid w:val="00D82CC3"/>
    <w:rsid w:val="00D82EF8"/>
    <w:rsid w:val="00D83FDB"/>
    <w:rsid w:val="00D8429D"/>
    <w:rsid w:val="00D84720"/>
    <w:rsid w:val="00D8588A"/>
    <w:rsid w:val="00D86A21"/>
    <w:rsid w:val="00D86CAC"/>
    <w:rsid w:val="00D8703C"/>
    <w:rsid w:val="00D87D9C"/>
    <w:rsid w:val="00D90C18"/>
    <w:rsid w:val="00D90DE0"/>
    <w:rsid w:val="00D9104E"/>
    <w:rsid w:val="00D9178A"/>
    <w:rsid w:val="00D92B94"/>
    <w:rsid w:val="00D93048"/>
    <w:rsid w:val="00D965D0"/>
    <w:rsid w:val="00D97205"/>
    <w:rsid w:val="00D97A50"/>
    <w:rsid w:val="00DA0651"/>
    <w:rsid w:val="00DA4D9D"/>
    <w:rsid w:val="00DA7411"/>
    <w:rsid w:val="00DB08B4"/>
    <w:rsid w:val="00DB3FFB"/>
    <w:rsid w:val="00DB440C"/>
    <w:rsid w:val="00DB469F"/>
    <w:rsid w:val="00DB6678"/>
    <w:rsid w:val="00DC03E9"/>
    <w:rsid w:val="00DC1903"/>
    <w:rsid w:val="00DC1A42"/>
    <w:rsid w:val="00DC2BDC"/>
    <w:rsid w:val="00DC38FB"/>
    <w:rsid w:val="00DC3DFF"/>
    <w:rsid w:val="00DC69B6"/>
    <w:rsid w:val="00DD0A94"/>
    <w:rsid w:val="00DD4CD3"/>
    <w:rsid w:val="00DD68D9"/>
    <w:rsid w:val="00DD6959"/>
    <w:rsid w:val="00DE10D9"/>
    <w:rsid w:val="00DE1957"/>
    <w:rsid w:val="00DE3011"/>
    <w:rsid w:val="00DE3F0C"/>
    <w:rsid w:val="00DE492A"/>
    <w:rsid w:val="00DE5A04"/>
    <w:rsid w:val="00DE70B8"/>
    <w:rsid w:val="00DE72E4"/>
    <w:rsid w:val="00DF0B9A"/>
    <w:rsid w:val="00DF1677"/>
    <w:rsid w:val="00DF31B9"/>
    <w:rsid w:val="00DF3463"/>
    <w:rsid w:val="00DF37DB"/>
    <w:rsid w:val="00DF528F"/>
    <w:rsid w:val="00DF6CE2"/>
    <w:rsid w:val="00DF6FCB"/>
    <w:rsid w:val="00DF72D2"/>
    <w:rsid w:val="00DF77AB"/>
    <w:rsid w:val="00E00B11"/>
    <w:rsid w:val="00E02082"/>
    <w:rsid w:val="00E0457B"/>
    <w:rsid w:val="00E058DF"/>
    <w:rsid w:val="00E065F4"/>
    <w:rsid w:val="00E10929"/>
    <w:rsid w:val="00E1202A"/>
    <w:rsid w:val="00E13C64"/>
    <w:rsid w:val="00E14EB2"/>
    <w:rsid w:val="00E167E7"/>
    <w:rsid w:val="00E172D0"/>
    <w:rsid w:val="00E20ADC"/>
    <w:rsid w:val="00E21AB2"/>
    <w:rsid w:val="00E24A9F"/>
    <w:rsid w:val="00E251CF"/>
    <w:rsid w:val="00E2550F"/>
    <w:rsid w:val="00E30407"/>
    <w:rsid w:val="00E3110B"/>
    <w:rsid w:val="00E33F7C"/>
    <w:rsid w:val="00E35672"/>
    <w:rsid w:val="00E40DDB"/>
    <w:rsid w:val="00E41C7F"/>
    <w:rsid w:val="00E43516"/>
    <w:rsid w:val="00E4513E"/>
    <w:rsid w:val="00E45453"/>
    <w:rsid w:val="00E45E7D"/>
    <w:rsid w:val="00E464D4"/>
    <w:rsid w:val="00E47E4F"/>
    <w:rsid w:val="00E50560"/>
    <w:rsid w:val="00E51A66"/>
    <w:rsid w:val="00E5541F"/>
    <w:rsid w:val="00E5552D"/>
    <w:rsid w:val="00E612BB"/>
    <w:rsid w:val="00E6208A"/>
    <w:rsid w:val="00E65276"/>
    <w:rsid w:val="00E67276"/>
    <w:rsid w:val="00E70AA6"/>
    <w:rsid w:val="00E71314"/>
    <w:rsid w:val="00E724E1"/>
    <w:rsid w:val="00E73842"/>
    <w:rsid w:val="00E8166F"/>
    <w:rsid w:val="00E82CE4"/>
    <w:rsid w:val="00E86B72"/>
    <w:rsid w:val="00E91815"/>
    <w:rsid w:val="00E91BEE"/>
    <w:rsid w:val="00E9751D"/>
    <w:rsid w:val="00EA3CA8"/>
    <w:rsid w:val="00EA5ADD"/>
    <w:rsid w:val="00EB056A"/>
    <w:rsid w:val="00EB143A"/>
    <w:rsid w:val="00EB6498"/>
    <w:rsid w:val="00EB6E8E"/>
    <w:rsid w:val="00EB7787"/>
    <w:rsid w:val="00EB7992"/>
    <w:rsid w:val="00EC12C1"/>
    <w:rsid w:val="00EC1DEE"/>
    <w:rsid w:val="00EC32AB"/>
    <w:rsid w:val="00EC6CC4"/>
    <w:rsid w:val="00EC7921"/>
    <w:rsid w:val="00EC7B67"/>
    <w:rsid w:val="00ED0279"/>
    <w:rsid w:val="00ED2A38"/>
    <w:rsid w:val="00ED5480"/>
    <w:rsid w:val="00ED5BFA"/>
    <w:rsid w:val="00ED7067"/>
    <w:rsid w:val="00EE0EE6"/>
    <w:rsid w:val="00EE21C4"/>
    <w:rsid w:val="00EE28C8"/>
    <w:rsid w:val="00EE5E3F"/>
    <w:rsid w:val="00EE7E36"/>
    <w:rsid w:val="00EF0163"/>
    <w:rsid w:val="00EF026E"/>
    <w:rsid w:val="00EF0AF4"/>
    <w:rsid w:val="00EF0C6B"/>
    <w:rsid w:val="00EF2E45"/>
    <w:rsid w:val="00EF3130"/>
    <w:rsid w:val="00EF33AF"/>
    <w:rsid w:val="00EF456D"/>
    <w:rsid w:val="00EF6347"/>
    <w:rsid w:val="00F0535A"/>
    <w:rsid w:val="00F0580E"/>
    <w:rsid w:val="00F06592"/>
    <w:rsid w:val="00F15609"/>
    <w:rsid w:val="00F15A4C"/>
    <w:rsid w:val="00F17691"/>
    <w:rsid w:val="00F2242E"/>
    <w:rsid w:val="00F23D88"/>
    <w:rsid w:val="00F24A62"/>
    <w:rsid w:val="00F25887"/>
    <w:rsid w:val="00F26216"/>
    <w:rsid w:val="00F30796"/>
    <w:rsid w:val="00F30A90"/>
    <w:rsid w:val="00F31D74"/>
    <w:rsid w:val="00F325E4"/>
    <w:rsid w:val="00F33084"/>
    <w:rsid w:val="00F358D6"/>
    <w:rsid w:val="00F37558"/>
    <w:rsid w:val="00F37D1F"/>
    <w:rsid w:val="00F4073F"/>
    <w:rsid w:val="00F412F7"/>
    <w:rsid w:val="00F428EC"/>
    <w:rsid w:val="00F43AF9"/>
    <w:rsid w:val="00F442D7"/>
    <w:rsid w:val="00F44CEC"/>
    <w:rsid w:val="00F459D6"/>
    <w:rsid w:val="00F46973"/>
    <w:rsid w:val="00F52F12"/>
    <w:rsid w:val="00F57A08"/>
    <w:rsid w:val="00F57B03"/>
    <w:rsid w:val="00F57FD7"/>
    <w:rsid w:val="00F60CAA"/>
    <w:rsid w:val="00F60F0F"/>
    <w:rsid w:val="00F62EB8"/>
    <w:rsid w:val="00F63B84"/>
    <w:rsid w:val="00F6452A"/>
    <w:rsid w:val="00F64E2E"/>
    <w:rsid w:val="00F67F6A"/>
    <w:rsid w:val="00F7216B"/>
    <w:rsid w:val="00F736A1"/>
    <w:rsid w:val="00F74597"/>
    <w:rsid w:val="00F745BA"/>
    <w:rsid w:val="00F75A35"/>
    <w:rsid w:val="00F7633C"/>
    <w:rsid w:val="00F80B90"/>
    <w:rsid w:val="00F816CB"/>
    <w:rsid w:val="00F829DA"/>
    <w:rsid w:val="00F82A02"/>
    <w:rsid w:val="00F85533"/>
    <w:rsid w:val="00F86A33"/>
    <w:rsid w:val="00F8729C"/>
    <w:rsid w:val="00F87E94"/>
    <w:rsid w:val="00F90416"/>
    <w:rsid w:val="00F9234C"/>
    <w:rsid w:val="00F95AEC"/>
    <w:rsid w:val="00F97176"/>
    <w:rsid w:val="00FA390D"/>
    <w:rsid w:val="00FA3A7C"/>
    <w:rsid w:val="00FA3CBB"/>
    <w:rsid w:val="00FA65A4"/>
    <w:rsid w:val="00FB037E"/>
    <w:rsid w:val="00FB0D9F"/>
    <w:rsid w:val="00FB2636"/>
    <w:rsid w:val="00FB3B24"/>
    <w:rsid w:val="00FB51E6"/>
    <w:rsid w:val="00FC1061"/>
    <w:rsid w:val="00FC126E"/>
    <w:rsid w:val="00FC5F91"/>
    <w:rsid w:val="00FC706C"/>
    <w:rsid w:val="00FD1C32"/>
    <w:rsid w:val="00FD3F1A"/>
    <w:rsid w:val="00FD539A"/>
    <w:rsid w:val="00FD6105"/>
    <w:rsid w:val="00FD7668"/>
    <w:rsid w:val="00FD7DCF"/>
    <w:rsid w:val="00FE034D"/>
    <w:rsid w:val="00FE08D6"/>
    <w:rsid w:val="00FE1B20"/>
    <w:rsid w:val="00FE2B46"/>
    <w:rsid w:val="00FE2C8A"/>
    <w:rsid w:val="00FE305C"/>
    <w:rsid w:val="00FF0889"/>
    <w:rsid w:val="00FF36DF"/>
    <w:rsid w:val="00FF5F64"/>
    <w:rsid w:val="00FF6493"/>
    <w:rsid w:val="00FF66DE"/>
    <w:rsid w:val="00FF7FA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0"/>
    <w:lsdException w:name="toc 6" w:uiPriority="0"/>
    <w:lsdException w:name="toc 7" w:uiPriority="39"/>
    <w:lsdException w:name="toc 8" w:uiPriority="39"/>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6A"/>
  </w:style>
  <w:style w:type="paragraph" w:styleId="Heading1">
    <w:name w:val="heading 1"/>
    <w:aliases w:val="Section Title"/>
    <w:basedOn w:val="Normal"/>
    <w:next w:val="Normal"/>
    <w:link w:val="Heading1Char"/>
    <w:uiPriority w:val="9"/>
    <w:qFormat/>
    <w:rsid w:val="005E546A"/>
    <w:pPr>
      <w:pBdr>
        <w:bottom w:val="thinThickSmallGap" w:sz="12" w:space="1" w:color="5DA416" w:themeColor="accent2" w:themeShade="BF"/>
      </w:pBdr>
      <w:spacing w:before="400"/>
      <w:jc w:val="center"/>
      <w:outlineLvl w:val="0"/>
    </w:pPr>
    <w:rPr>
      <w:caps/>
      <w:color w:val="3E6E0F" w:themeColor="accent2" w:themeShade="80"/>
      <w:spacing w:val="20"/>
      <w:sz w:val="28"/>
      <w:szCs w:val="28"/>
    </w:rPr>
  </w:style>
  <w:style w:type="paragraph" w:styleId="Heading2">
    <w:name w:val="heading 2"/>
    <w:aliases w:val="Subtitle 2"/>
    <w:basedOn w:val="Normal"/>
    <w:next w:val="Normal"/>
    <w:link w:val="Heading2Char"/>
    <w:uiPriority w:val="9"/>
    <w:unhideWhenUsed/>
    <w:qFormat/>
    <w:rsid w:val="005E546A"/>
    <w:pPr>
      <w:pBdr>
        <w:bottom w:val="single" w:sz="4" w:space="1" w:color="3D6D0F" w:themeColor="accent2" w:themeShade="7F"/>
      </w:pBdr>
      <w:spacing w:before="400"/>
      <w:jc w:val="center"/>
      <w:outlineLvl w:val="1"/>
    </w:pPr>
    <w:rPr>
      <w:caps/>
      <w:color w:val="3E6E0F" w:themeColor="accent2" w:themeShade="80"/>
      <w:spacing w:val="15"/>
      <w:sz w:val="24"/>
      <w:szCs w:val="24"/>
    </w:rPr>
  </w:style>
  <w:style w:type="paragraph" w:styleId="Heading3">
    <w:name w:val="heading 3"/>
    <w:aliases w:val="Subtitle 3"/>
    <w:basedOn w:val="Normal"/>
    <w:next w:val="Normal"/>
    <w:link w:val="Heading3Char"/>
    <w:uiPriority w:val="9"/>
    <w:unhideWhenUsed/>
    <w:qFormat/>
    <w:rsid w:val="005E546A"/>
    <w:pPr>
      <w:pBdr>
        <w:top w:val="dotted" w:sz="4" w:space="1" w:color="3D6D0F" w:themeColor="accent2" w:themeShade="7F"/>
        <w:bottom w:val="dotted" w:sz="4" w:space="1" w:color="3D6D0F" w:themeColor="accent2" w:themeShade="7F"/>
      </w:pBdr>
      <w:spacing w:before="300"/>
      <w:jc w:val="center"/>
      <w:outlineLvl w:val="2"/>
    </w:pPr>
    <w:rPr>
      <w:caps/>
      <w:color w:val="3D6D0F" w:themeColor="accent2" w:themeShade="7F"/>
      <w:sz w:val="24"/>
      <w:szCs w:val="24"/>
    </w:rPr>
  </w:style>
  <w:style w:type="paragraph" w:styleId="Heading4">
    <w:name w:val="heading 4"/>
    <w:aliases w:val="Subtitle 4"/>
    <w:basedOn w:val="Normal"/>
    <w:next w:val="Normal"/>
    <w:link w:val="Heading4Char"/>
    <w:uiPriority w:val="9"/>
    <w:unhideWhenUsed/>
    <w:qFormat/>
    <w:rsid w:val="005E546A"/>
    <w:pPr>
      <w:pBdr>
        <w:bottom w:val="dotted" w:sz="4" w:space="1" w:color="5DA416" w:themeColor="accent2" w:themeShade="BF"/>
      </w:pBdr>
      <w:spacing w:after="120"/>
      <w:jc w:val="center"/>
      <w:outlineLvl w:val="3"/>
    </w:pPr>
    <w:rPr>
      <w:caps/>
      <w:color w:val="3D6D0F" w:themeColor="accent2" w:themeShade="7F"/>
      <w:spacing w:val="10"/>
    </w:rPr>
  </w:style>
  <w:style w:type="paragraph" w:styleId="Heading5">
    <w:name w:val="heading 5"/>
    <w:aliases w:val="Subtitle 5"/>
    <w:basedOn w:val="Normal"/>
    <w:next w:val="Normal"/>
    <w:link w:val="Heading5Char"/>
    <w:uiPriority w:val="9"/>
    <w:unhideWhenUsed/>
    <w:qFormat/>
    <w:rsid w:val="005E546A"/>
    <w:pPr>
      <w:spacing w:before="320" w:after="120"/>
      <w:jc w:val="center"/>
      <w:outlineLvl w:val="4"/>
    </w:pPr>
    <w:rPr>
      <w:caps/>
      <w:color w:val="3D6D0F" w:themeColor="accent2" w:themeShade="7F"/>
      <w:spacing w:val="10"/>
    </w:rPr>
  </w:style>
  <w:style w:type="paragraph" w:styleId="Heading6">
    <w:name w:val="heading 6"/>
    <w:aliases w:val="Section Title - no number"/>
    <w:basedOn w:val="Normal"/>
    <w:next w:val="Normal"/>
    <w:link w:val="Heading6Char"/>
    <w:uiPriority w:val="9"/>
    <w:unhideWhenUsed/>
    <w:qFormat/>
    <w:rsid w:val="005E546A"/>
    <w:pPr>
      <w:spacing w:after="120"/>
      <w:jc w:val="center"/>
      <w:outlineLvl w:val="5"/>
    </w:pPr>
    <w:rPr>
      <w:caps/>
      <w:color w:val="5DA416" w:themeColor="accent2" w:themeShade="BF"/>
      <w:spacing w:val="10"/>
    </w:rPr>
  </w:style>
  <w:style w:type="paragraph" w:styleId="Heading7">
    <w:name w:val="heading 7"/>
    <w:aliases w:val="Subtitle 2 - no number"/>
    <w:basedOn w:val="Normal"/>
    <w:next w:val="Normal"/>
    <w:link w:val="Heading7Char"/>
    <w:uiPriority w:val="9"/>
    <w:unhideWhenUsed/>
    <w:qFormat/>
    <w:rsid w:val="005E546A"/>
    <w:pPr>
      <w:spacing w:after="120"/>
      <w:jc w:val="center"/>
      <w:outlineLvl w:val="6"/>
    </w:pPr>
    <w:rPr>
      <w:i/>
      <w:iCs/>
      <w:caps/>
      <w:color w:val="5DA416" w:themeColor="accent2" w:themeShade="BF"/>
      <w:spacing w:val="10"/>
    </w:rPr>
  </w:style>
  <w:style w:type="paragraph" w:styleId="Heading8">
    <w:name w:val="heading 8"/>
    <w:aliases w:val="Subtitle 4 - no number"/>
    <w:basedOn w:val="Normal"/>
    <w:next w:val="Normal"/>
    <w:link w:val="Heading8Char"/>
    <w:uiPriority w:val="9"/>
    <w:unhideWhenUsed/>
    <w:qFormat/>
    <w:rsid w:val="005E546A"/>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5E546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5E546A"/>
    <w:rPr>
      <w:rFonts w:eastAsiaTheme="majorEastAsia" w:cstheme="majorBidi"/>
      <w:caps/>
      <w:color w:val="3E6E0F" w:themeColor="accent2" w:themeShade="80"/>
      <w:spacing w:val="20"/>
      <w:sz w:val="28"/>
      <w:szCs w:val="28"/>
    </w:rPr>
  </w:style>
  <w:style w:type="character" w:customStyle="1" w:styleId="Heading2Char">
    <w:name w:val="Heading 2 Char"/>
    <w:aliases w:val="Subtitle 2 Char"/>
    <w:basedOn w:val="DefaultParagraphFont"/>
    <w:link w:val="Heading2"/>
    <w:uiPriority w:val="9"/>
    <w:rsid w:val="005E546A"/>
    <w:rPr>
      <w:caps/>
      <w:color w:val="3E6E0F" w:themeColor="accent2" w:themeShade="80"/>
      <w:spacing w:val="15"/>
      <w:sz w:val="24"/>
      <w:szCs w:val="24"/>
    </w:rPr>
  </w:style>
  <w:style w:type="character" w:customStyle="1" w:styleId="Heading3Char">
    <w:name w:val="Heading 3 Char"/>
    <w:aliases w:val="Subtitle 3 Char"/>
    <w:basedOn w:val="DefaultParagraphFont"/>
    <w:link w:val="Heading3"/>
    <w:uiPriority w:val="9"/>
    <w:rsid w:val="005E546A"/>
    <w:rPr>
      <w:rFonts w:eastAsiaTheme="majorEastAsia" w:cstheme="majorBidi"/>
      <w:caps/>
      <w:color w:val="3D6D0F" w:themeColor="accent2" w:themeShade="7F"/>
      <w:sz w:val="24"/>
      <w:szCs w:val="24"/>
    </w:rPr>
  </w:style>
  <w:style w:type="character" w:customStyle="1" w:styleId="Heading4Char">
    <w:name w:val="Heading 4 Char"/>
    <w:aliases w:val="Subtitle 4 Char"/>
    <w:basedOn w:val="DefaultParagraphFont"/>
    <w:link w:val="Heading4"/>
    <w:uiPriority w:val="9"/>
    <w:rsid w:val="005E546A"/>
    <w:rPr>
      <w:rFonts w:eastAsiaTheme="majorEastAsia" w:cstheme="majorBidi"/>
      <w:caps/>
      <w:color w:val="3D6D0F" w:themeColor="accent2" w:themeShade="7F"/>
      <w:spacing w:val="10"/>
    </w:rPr>
  </w:style>
  <w:style w:type="character" w:customStyle="1" w:styleId="Heading5Char">
    <w:name w:val="Heading 5 Char"/>
    <w:aliases w:val="Subtitle 5 Char"/>
    <w:basedOn w:val="DefaultParagraphFont"/>
    <w:link w:val="Heading5"/>
    <w:uiPriority w:val="9"/>
    <w:rsid w:val="005E546A"/>
    <w:rPr>
      <w:rFonts w:eastAsiaTheme="majorEastAsia" w:cstheme="majorBidi"/>
      <w:caps/>
      <w:color w:val="3D6D0F" w:themeColor="accent2" w:themeShade="7F"/>
      <w:spacing w:val="10"/>
    </w:rPr>
  </w:style>
  <w:style w:type="character" w:customStyle="1" w:styleId="Heading6Char">
    <w:name w:val="Heading 6 Char"/>
    <w:aliases w:val="Section Title - no number Char"/>
    <w:basedOn w:val="DefaultParagraphFont"/>
    <w:link w:val="Heading6"/>
    <w:uiPriority w:val="9"/>
    <w:rsid w:val="005E546A"/>
    <w:rPr>
      <w:rFonts w:eastAsiaTheme="majorEastAsia" w:cstheme="majorBidi"/>
      <w:caps/>
      <w:color w:val="5DA416" w:themeColor="accent2" w:themeShade="BF"/>
      <w:spacing w:val="10"/>
    </w:rPr>
  </w:style>
  <w:style w:type="character" w:customStyle="1" w:styleId="Heading7Char">
    <w:name w:val="Heading 7 Char"/>
    <w:aliases w:val="Subtitle 2 - no number Char"/>
    <w:basedOn w:val="DefaultParagraphFont"/>
    <w:link w:val="Heading7"/>
    <w:uiPriority w:val="9"/>
    <w:rsid w:val="005E546A"/>
    <w:rPr>
      <w:rFonts w:eastAsiaTheme="majorEastAsia" w:cstheme="majorBidi"/>
      <w:i/>
      <w:iCs/>
      <w:caps/>
      <w:color w:val="5DA416" w:themeColor="accent2" w:themeShade="BF"/>
      <w:spacing w:val="10"/>
    </w:rPr>
  </w:style>
  <w:style w:type="character" w:customStyle="1" w:styleId="Heading8Char">
    <w:name w:val="Heading 8 Char"/>
    <w:aliases w:val="Subtitle 4 - no number Char"/>
    <w:basedOn w:val="DefaultParagraphFont"/>
    <w:link w:val="Heading8"/>
    <w:uiPriority w:val="9"/>
    <w:rsid w:val="005E546A"/>
    <w:rPr>
      <w:rFonts w:eastAsiaTheme="majorEastAsia" w:cstheme="majorBidi"/>
      <w:caps/>
      <w:spacing w:val="10"/>
      <w:sz w:val="20"/>
      <w:szCs w:val="20"/>
    </w:rPr>
  </w:style>
  <w:style w:type="character" w:customStyle="1" w:styleId="Heading9Char">
    <w:name w:val="Heading 9 Char"/>
    <w:basedOn w:val="DefaultParagraphFont"/>
    <w:link w:val="Heading9"/>
    <w:uiPriority w:val="9"/>
    <w:rsid w:val="005E546A"/>
    <w:rPr>
      <w:rFonts w:eastAsiaTheme="majorEastAsia" w:cstheme="majorBidi"/>
      <w:i/>
      <w:iCs/>
      <w:caps/>
      <w:spacing w:val="10"/>
      <w:sz w:val="20"/>
      <w:szCs w:val="20"/>
    </w:rPr>
  </w:style>
  <w:style w:type="paragraph" w:customStyle="1" w:styleId="NoTOC">
    <w:name w:val="No TOC"/>
    <w:basedOn w:val="Normal"/>
    <w:next w:val="Normal"/>
    <w:rsid w:val="008A28DD"/>
    <w:pPr>
      <w:tabs>
        <w:tab w:val="left" w:pos="992"/>
      </w:tabs>
      <w:spacing w:before="320" w:line="360" w:lineRule="atLeast"/>
      <w:outlineLvl w:val="4"/>
    </w:pPr>
    <w:rPr>
      <w:rFonts w:cstheme="majorHAnsi"/>
      <w:color w:val="000000" w:themeColor="accent1"/>
      <w:sz w:val="30"/>
    </w:rPr>
  </w:style>
  <w:style w:type="paragraph" w:customStyle="1" w:styleId="DividerLine2">
    <w:name w:val="Divider Line 2"/>
    <w:basedOn w:val="Heading2"/>
    <w:next w:val="Normal"/>
    <w:rsid w:val="00C446FD"/>
    <w:pPr>
      <w:outlineLvl w:val="9"/>
    </w:pPr>
  </w:style>
  <w:style w:type="character" w:styleId="PageNumber">
    <w:name w:val="page number"/>
    <w:rsid w:val="00C446FD"/>
    <w:rPr>
      <w:rFonts w:ascii="Arial" w:hAnsi="Arial"/>
      <w:color w:val="999999"/>
      <w:sz w:val="14"/>
    </w:rPr>
  </w:style>
  <w:style w:type="paragraph" w:customStyle="1" w:styleId="Bullet">
    <w:name w:val="Bullet"/>
    <w:basedOn w:val="Normal"/>
    <w:next w:val="BulletContinue"/>
    <w:rsid w:val="00C446FD"/>
    <w:pPr>
      <w:tabs>
        <w:tab w:val="num" w:pos="425"/>
      </w:tabs>
      <w:spacing w:before="240" w:after="60"/>
      <w:ind w:left="425" w:hanging="425"/>
    </w:pPr>
  </w:style>
  <w:style w:type="paragraph" w:styleId="Header">
    <w:name w:val="header"/>
    <w:basedOn w:val="Normal"/>
    <w:link w:val="HeaderChar"/>
    <w:rsid w:val="008A28DD"/>
    <w:pPr>
      <w:spacing w:after="0" w:line="170" w:lineRule="atLeast"/>
      <w:ind w:right="851"/>
    </w:pPr>
    <w:rPr>
      <w:sz w:val="14"/>
    </w:rPr>
  </w:style>
  <w:style w:type="character" w:customStyle="1" w:styleId="HeaderChar">
    <w:name w:val="Header Char"/>
    <w:basedOn w:val="DefaultParagraphFont"/>
    <w:link w:val="Header"/>
    <w:rsid w:val="00054180"/>
    <w:rPr>
      <w:rFonts w:cstheme="minorHAnsi"/>
      <w:sz w:val="14"/>
      <w:szCs w:val="20"/>
      <w:lang w:val="en-AU"/>
    </w:rPr>
  </w:style>
  <w:style w:type="paragraph" w:styleId="Footer">
    <w:name w:val="footer"/>
    <w:basedOn w:val="Normal"/>
    <w:link w:val="FooterChar"/>
    <w:rsid w:val="008A28DD"/>
    <w:pPr>
      <w:tabs>
        <w:tab w:val="right" w:pos="9072"/>
      </w:tabs>
      <w:spacing w:after="0" w:line="140" w:lineRule="atLeast"/>
    </w:pPr>
    <w:rPr>
      <w:sz w:val="14"/>
    </w:rPr>
  </w:style>
  <w:style w:type="character" w:customStyle="1" w:styleId="FooterChar">
    <w:name w:val="Footer Char"/>
    <w:basedOn w:val="DefaultParagraphFont"/>
    <w:link w:val="Footer"/>
    <w:rsid w:val="008A28DD"/>
    <w:rPr>
      <w:rFonts w:cstheme="minorHAnsi"/>
      <w:sz w:val="14"/>
      <w:szCs w:val="20"/>
      <w:lang w:val="en-AU"/>
    </w:rPr>
  </w:style>
  <w:style w:type="paragraph" w:customStyle="1" w:styleId="Roman">
    <w:name w:val="Roman"/>
    <w:basedOn w:val="Normal"/>
    <w:rsid w:val="00C446FD"/>
    <w:pPr>
      <w:tabs>
        <w:tab w:val="left" w:pos="425"/>
      </w:tabs>
      <w:ind w:left="425" w:hanging="425"/>
    </w:pPr>
  </w:style>
  <w:style w:type="paragraph" w:styleId="Caption">
    <w:name w:val="caption"/>
    <w:basedOn w:val="Normal"/>
    <w:next w:val="Normal"/>
    <w:uiPriority w:val="35"/>
    <w:unhideWhenUsed/>
    <w:qFormat/>
    <w:rsid w:val="005E546A"/>
    <w:rPr>
      <w:caps/>
      <w:spacing w:val="10"/>
      <w:sz w:val="18"/>
      <w:szCs w:val="18"/>
    </w:rPr>
  </w:style>
  <w:style w:type="paragraph" w:styleId="TOC1">
    <w:name w:val="toc 1"/>
    <w:basedOn w:val="Normal"/>
    <w:next w:val="Normal"/>
    <w:uiPriority w:val="39"/>
    <w:semiHidden/>
    <w:rsid w:val="008A28DD"/>
    <w:pPr>
      <w:tabs>
        <w:tab w:val="left" w:pos="794"/>
        <w:tab w:val="right" w:pos="9072"/>
      </w:tabs>
      <w:ind w:left="794" w:right="283" w:hanging="794"/>
    </w:pPr>
    <w:rPr>
      <w:noProof/>
    </w:rPr>
  </w:style>
  <w:style w:type="paragraph" w:styleId="TOC2">
    <w:name w:val="toc 2"/>
    <w:basedOn w:val="TOC1"/>
    <w:next w:val="Normal"/>
    <w:semiHidden/>
    <w:rsid w:val="008A28DD"/>
    <w:pPr>
      <w:tabs>
        <w:tab w:val="left" w:pos="1021"/>
      </w:tabs>
      <w:ind w:left="1588"/>
    </w:pPr>
  </w:style>
  <w:style w:type="paragraph" w:styleId="TOC3">
    <w:name w:val="toc 3"/>
    <w:basedOn w:val="TOC1"/>
    <w:next w:val="Normal"/>
    <w:semiHidden/>
    <w:rsid w:val="008A28DD"/>
    <w:pPr>
      <w:tabs>
        <w:tab w:val="left" w:pos="1588"/>
        <w:tab w:val="left" w:pos="2381"/>
      </w:tabs>
      <w:ind w:left="2382"/>
    </w:pPr>
  </w:style>
  <w:style w:type="paragraph" w:styleId="TOC4">
    <w:name w:val="toc 4"/>
    <w:basedOn w:val="TOC1"/>
    <w:next w:val="Normal"/>
    <w:uiPriority w:val="39"/>
    <w:rsid w:val="008A28DD"/>
    <w:pPr>
      <w:tabs>
        <w:tab w:val="clear" w:pos="794"/>
      </w:tabs>
      <w:ind w:left="0" w:right="284" w:firstLine="0"/>
    </w:pPr>
  </w:style>
  <w:style w:type="paragraph" w:styleId="TOC5">
    <w:name w:val="toc 5"/>
    <w:basedOn w:val="TOC2"/>
    <w:next w:val="Normal"/>
    <w:rsid w:val="008A28DD"/>
    <w:pPr>
      <w:tabs>
        <w:tab w:val="clear" w:pos="1021"/>
      </w:tabs>
      <w:ind w:left="794" w:right="284" w:firstLine="0"/>
    </w:pPr>
  </w:style>
  <w:style w:type="paragraph" w:styleId="TOC6">
    <w:name w:val="toc 6"/>
    <w:basedOn w:val="Normal"/>
    <w:next w:val="Normal"/>
    <w:semiHidden/>
    <w:rsid w:val="008A28DD"/>
  </w:style>
  <w:style w:type="paragraph" w:styleId="TOC7">
    <w:name w:val="toc 7"/>
    <w:basedOn w:val="Normal"/>
    <w:next w:val="Normal"/>
    <w:uiPriority w:val="39"/>
    <w:semiHidden/>
    <w:rsid w:val="008A28DD"/>
    <w:pPr>
      <w:ind w:left="794"/>
    </w:pPr>
  </w:style>
  <w:style w:type="paragraph" w:styleId="TOC8">
    <w:name w:val="toc 8"/>
    <w:basedOn w:val="TOC1"/>
    <w:next w:val="Normal"/>
    <w:uiPriority w:val="39"/>
    <w:semiHidden/>
    <w:rsid w:val="008A28DD"/>
    <w:pPr>
      <w:tabs>
        <w:tab w:val="clear" w:pos="794"/>
      </w:tabs>
      <w:spacing w:before="120" w:after="0"/>
      <w:ind w:left="-28" w:right="284" w:firstLine="0"/>
    </w:pPr>
  </w:style>
  <w:style w:type="paragraph" w:styleId="TOC9">
    <w:name w:val="toc 9"/>
    <w:basedOn w:val="TOC2"/>
    <w:next w:val="Normal"/>
    <w:semiHidden/>
    <w:rsid w:val="008A28DD"/>
  </w:style>
  <w:style w:type="paragraph" w:customStyle="1" w:styleId="ExecSummary">
    <w:name w:val="ExecSummary"/>
    <w:basedOn w:val="NoTOC"/>
    <w:next w:val="Normal"/>
    <w:rsid w:val="008A28DD"/>
    <w:pPr>
      <w:outlineLvl w:val="0"/>
    </w:pPr>
    <w:rPr>
      <w:rFonts w:cstheme="minorHAnsi"/>
    </w:rPr>
  </w:style>
  <w:style w:type="paragraph" w:customStyle="1" w:styleId="Subsection">
    <w:name w:val="Subsection"/>
    <w:basedOn w:val="Heading2"/>
    <w:next w:val="Normal"/>
    <w:rsid w:val="00C446FD"/>
  </w:style>
  <w:style w:type="paragraph" w:styleId="Subtitle">
    <w:name w:val="Subtitle"/>
    <w:basedOn w:val="Normal"/>
    <w:next w:val="Normal"/>
    <w:link w:val="SubtitleChar"/>
    <w:uiPriority w:val="11"/>
    <w:qFormat/>
    <w:rsid w:val="005E546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E546A"/>
    <w:rPr>
      <w:rFonts w:eastAsiaTheme="majorEastAsia" w:cstheme="majorBidi"/>
      <w:caps/>
      <w:spacing w:val="20"/>
      <w:sz w:val="18"/>
      <w:szCs w:val="18"/>
    </w:rPr>
  </w:style>
  <w:style w:type="paragraph" w:customStyle="1" w:styleId="TableText">
    <w:name w:val="TableText"/>
    <w:basedOn w:val="Normal"/>
    <w:rsid w:val="00C446FD"/>
  </w:style>
  <w:style w:type="paragraph" w:customStyle="1" w:styleId="Letterhead">
    <w:name w:val="Letterhead"/>
    <w:basedOn w:val="Normal"/>
    <w:rsid w:val="008A28DD"/>
    <w:pPr>
      <w:spacing w:after="0" w:line="200" w:lineRule="atLeast"/>
    </w:pPr>
    <w:rPr>
      <w:noProof/>
      <w:sz w:val="14"/>
    </w:rPr>
  </w:style>
  <w:style w:type="paragraph" w:customStyle="1" w:styleId="Subheading">
    <w:name w:val="Subheading"/>
    <w:basedOn w:val="Normal"/>
    <w:next w:val="Normal"/>
    <w:uiPriority w:val="3"/>
    <w:rsid w:val="008A28DD"/>
    <w:pPr>
      <w:keepNext/>
      <w:spacing w:before="120"/>
    </w:pPr>
    <w:rPr>
      <w:b/>
    </w:rPr>
  </w:style>
  <w:style w:type="character" w:customStyle="1" w:styleId="ColourBlue">
    <w:name w:val="Colour Blue"/>
    <w:rsid w:val="00C446FD"/>
    <w:rPr>
      <w:bCs/>
      <w:color w:val="000000"/>
    </w:rPr>
  </w:style>
  <w:style w:type="character" w:customStyle="1" w:styleId="ColourGray">
    <w:name w:val="Colour Gray"/>
    <w:rsid w:val="00C446FD"/>
    <w:rPr>
      <w:color w:val="828282"/>
    </w:rPr>
  </w:style>
  <w:style w:type="paragraph" w:customStyle="1" w:styleId="Heading">
    <w:name w:val="Heading"/>
    <w:basedOn w:val="Normal"/>
    <w:next w:val="Normal"/>
    <w:rsid w:val="008A28DD"/>
    <w:pPr>
      <w:spacing w:before="120"/>
    </w:pPr>
    <w:rPr>
      <w:b/>
      <w:sz w:val="24"/>
    </w:rPr>
  </w:style>
  <w:style w:type="paragraph" w:customStyle="1" w:styleId="CopyRight">
    <w:name w:val="CopyRight"/>
    <w:basedOn w:val="Normal"/>
    <w:rsid w:val="008A28DD"/>
    <w:pPr>
      <w:spacing w:line="170" w:lineRule="atLeast"/>
    </w:pPr>
    <w:rPr>
      <w:sz w:val="14"/>
    </w:rPr>
  </w:style>
  <w:style w:type="paragraph" w:customStyle="1" w:styleId="Appendix">
    <w:name w:val="Appendix"/>
    <w:basedOn w:val="NoTOC"/>
    <w:next w:val="Normal"/>
    <w:rsid w:val="00C446FD"/>
  </w:style>
  <w:style w:type="paragraph" w:customStyle="1" w:styleId="AppendixSubheading">
    <w:name w:val="Appendix Subheading"/>
    <w:basedOn w:val="Normal"/>
    <w:next w:val="Normal"/>
    <w:uiPriority w:val="14"/>
    <w:rsid w:val="008A28DD"/>
    <w:pPr>
      <w:spacing w:before="120"/>
    </w:pPr>
    <w:rPr>
      <w:b/>
    </w:rPr>
  </w:style>
  <w:style w:type="character" w:customStyle="1" w:styleId="DividerLine1">
    <w:name w:val="Divider Line 1"/>
    <w:basedOn w:val="DefaultParagraphFont"/>
    <w:rsid w:val="00C446FD"/>
  </w:style>
  <w:style w:type="character" w:styleId="Hyperlink">
    <w:name w:val="Hyperlink"/>
    <w:basedOn w:val="DefaultParagraphFont"/>
    <w:uiPriority w:val="99"/>
    <w:rsid w:val="008A28DD"/>
    <w:rPr>
      <w:color w:val="7DDC1E" w:themeColor="accent2"/>
      <w:u w:val="single"/>
    </w:rPr>
  </w:style>
  <w:style w:type="paragraph" w:customStyle="1" w:styleId="CoverTitle">
    <w:name w:val="Cover Title"/>
    <w:basedOn w:val="Normal"/>
    <w:rsid w:val="008A28DD"/>
    <w:pPr>
      <w:spacing w:after="0" w:line="840" w:lineRule="atLeast"/>
    </w:pPr>
    <w:rPr>
      <w:rFonts w:cstheme="majorHAnsi"/>
      <w:color w:val="000000" w:themeColor="accent1"/>
      <w:sz w:val="78"/>
    </w:rPr>
  </w:style>
  <w:style w:type="paragraph" w:customStyle="1" w:styleId="CoverSubtitle">
    <w:name w:val="Cover Subtitle"/>
    <w:basedOn w:val="Normal"/>
    <w:rsid w:val="008A28DD"/>
    <w:pPr>
      <w:spacing w:after="0" w:line="360" w:lineRule="atLeast"/>
    </w:pPr>
    <w:rPr>
      <w:rFonts w:cstheme="majorHAnsi"/>
      <w:sz w:val="30"/>
    </w:rPr>
  </w:style>
  <w:style w:type="paragraph" w:customStyle="1" w:styleId="CoverSub-Subtitle">
    <w:name w:val="Cover Sub-Subtitle"/>
    <w:basedOn w:val="Normal"/>
    <w:rsid w:val="00C446FD"/>
    <w:pPr>
      <w:spacing w:before="200"/>
    </w:pPr>
    <w:rPr>
      <w:color w:val="828282"/>
      <w:sz w:val="28"/>
    </w:rPr>
  </w:style>
  <w:style w:type="paragraph" w:customStyle="1" w:styleId="CoverDate">
    <w:name w:val="Cover Date"/>
    <w:basedOn w:val="Normal"/>
    <w:next w:val="Normal"/>
    <w:rsid w:val="00C446FD"/>
    <w:rPr>
      <w:color w:val="828282"/>
    </w:rPr>
  </w:style>
  <w:style w:type="paragraph" w:customStyle="1" w:styleId="DocumentTitle">
    <w:name w:val="Document Title"/>
    <w:basedOn w:val="Normal"/>
    <w:next w:val="Normal"/>
    <w:rsid w:val="008A28DD"/>
    <w:pPr>
      <w:spacing w:after="0" w:line="240" w:lineRule="auto"/>
    </w:pPr>
    <w:rPr>
      <w:rFonts w:cstheme="majorHAnsi"/>
      <w:sz w:val="30"/>
    </w:rPr>
  </w:style>
  <w:style w:type="paragraph" w:customStyle="1" w:styleId="SectionContinue">
    <w:name w:val="SectionContinue"/>
    <w:basedOn w:val="Normal"/>
    <w:rsid w:val="00C446FD"/>
  </w:style>
  <w:style w:type="paragraph" w:customStyle="1" w:styleId="Bullet2">
    <w:name w:val="Bullet2"/>
    <w:basedOn w:val="Normal"/>
    <w:rsid w:val="00C446FD"/>
    <w:pPr>
      <w:tabs>
        <w:tab w:val="left" w:pos="851"/>
      </w:tabs>
      <w:spacing w:after="60"/>
      <w:ind w:left="850" w:hanging="425"/>
    </w:pPr>
  </w:style>
  <w:style w:type="paragraph" w:styleId="ListBullet">
    <w:name w:val="List Bullet"/>
    <w:basedOn w:val="Normal"/>
    <w:autoRedefine/>
    <w:rsid w:val="00C446FD"/>
    <w:pPr>
      <w:tabs>
        <w:tab w:val="num" w:pos="360"/>
      </w:tabs>
      <w:ind w:left="360" w:hanging="360"/>
    </w:pPr>
  </w:style>
  <w:style w:type="paragraph" w:styleId="ListBullet2">
    <w:name w:val="List Bullet 2"/>
    <w:basedOn w:val="Normal"/>
    <w:autoRedefine/>
    <w:rsid w:val="00C446FD"/>
    <w:pPr>
      <w:tabs>
        <w:tab w:val="num" w:pos="643"/>
      </w:tabs>
      <w:ind w:left="643" w:hanging="360"/>
    </w:pPr>
  </w:style>
  <w:style w:type="paragraph" w:styleId="TableofFigures">
    <w:name w:val="table of figures"/>
    <w:basedOn w:val="TOC1"/>
    <w:next w:val="Normal"/>
    <w:semiHidden/>
    <w:rsid w:val="008A28DD"/>
    <w:pPr>
      <w:tabs>
        <w:tab w:val="clear" w:pos="794"/>
        <w:tab w:val="left" w:pos="1588"/>
      </w:tabs>
      <w:ind w:left="1588" w:right="284" w:hanging="1588"/>
    </w:pPr>
  </w:style>
  <w:style w:type="paragraph" w:customStyle="1" w:styleId="LtrSectionSubtitle">
    <w:name w:val="Ltr Section Subtitle"/>
    <w:basedOn w:val="Normal"/>
    <w:next w:val="Normal"/>
    <w:uiPriority w:val="8"/>
    <w:rsid w:val="008A28DD"/>
    <w:pPr>
      <w:keepNext/>
      <w:numPr>
        <w:ilvl w:val="1"/>
        <w:numId w:val="4"/>
      </w:numPr>
      <w:tabs>
        <w:tab w:val="left" w:pos="567"/>
      </w:tabs>
      <w:spacing w:before="120"/>
      <w:ind w:left="567" w:hanging="567"/>
      <w:outlineLvl w:val="1"/>
    </w:pPr>
    <w:rPr>
      <w:b/>
      <w:bCs/>
    </w:rPr>
  </w:style>
  <w:style w:type="paragraph" w:customStyle="1" w:styleId="LtrSectionTitle">
    <w:name w:val="Ltr Section Title"/>
    <w:basedOn w:val="Normal"/>
    <w:next w:val="Normal"/>
    <w:uiPriority w:val="7"/>
    <w:rsid w:val="008A28DD"/>
    <w:pPr>
      <w:keepNext/>
      <w:numPr>
        <w:numId w:val="4"/>
      </w:numPr>
      <w:tabs>
        <w:tab w:val="left" w:pos="567"/>
      </w:tabs>
      <w:spacing w:before="120"/>
      <w:ind w:left="567" w:hanging="567"/>
      <w:outlineLvl w:val="0"/>
    </w:pPr>
    <w:rPr>
      <w:b/>
      <w:bCs/>
    </w:rPr>
  </w:style>
  <w:style w:type="paragraph" w:customStyle="1" w:styleId="Bullet3">
    <w:name w:val="Bullet3"/>
    <w:basedOn w:val="Normal"/>
    <w:rsid w:val="00C446FD"/>
    <w:pPr>
      <w:tabs>
        <w:tab w:val="left" w:pos="1276"/>
      </w:tabs>
      <w:spacing w:after="60"/>
      <w:ind w:left="1276" w:hanging="425"/>
    </w:pPr>
  </w:style>
  <w:style w:type="paragraph" w:customStyle="1" w:styleId="LtrSectionSub-SubTitle">
    <w:name w:val="Ltr Section Sub-SubTitle"/>
    <w:basedOn w:val="LtrSectionSubtitle"/>
    <w:next w:val="Normal"/>
    <w:uiPriority w:val="8"/>
    <w:rsid w:val="008A28DD"/>
    <w:pPr>
      <w:numPr>
        <w:ilvl w:val="2"/>
      </w:numPr>
      <w:ind w:left="567" w:hanging="567"/>
    </w:pPr>
  </w:style>
  <w:style w:type="paragraph" w:customStyle="1" w:styleId="BulletContinue">
    <w:name w:val="Bullet Continue"/>
    <w:basedOn w:val="Normal"/>
    <w:rsid w:val="00C446FD"/>
    <w:pPr>
      <w:tabs>
        <w:tab w:val="num" w:pos="425"/>
      </w:tabs>
      <w:spacing w:after="60"/>
      <w:ind w:left="425" w:hanging="425"/>
    </w:pPr>
  </w:style>
  <w:style w:type="paragraph" w:customStyle="1" w:styleId="TableText0">
    <w:name w:val="Table Text"/>
    <w:basedOn w:val="Normal"/>
    <w:uiPriority w:val="2"/>
    <w:rsid w:val="008A28DD"/>
    <w:pPr>
      <w:spacing w:after="0"/>
    </w:pPr>
  </w:style>
  <w:style w:type="paragraph" w:customStyle="1" w:styleId="TableLabel">
    <w:name w:val="Table Label"/>
    <w:basedOn w:val="Normal"/>
    <w:rsid w:val="008A28DD"/>
    <w:pPr>
      <w:spacing w:after="0" w:line="170" w:lineRule="atLeast"/>
    </w:pPr>
    <w:rPr>
      <w:sz w:val="14"/>
    </w:rPr>
  </w:style>
  <w:style w:type="paragraph" w:styleId="NoSpacing">
    <w:name w:val="No Spacing"/>
    <w:basedOn w:val="Normal"/>
    <w:link w:val="NoSpacingChar"/>
    <w:uiPriority w:val="1"/>
    <w:qFormat/>
    <w:rsid w:val="005E546A"/>
    <w:pPr>
      <w:spacing w:after="0" w:line="240" w:lineRule="auto"/>
    </w:pPr>
  </w:style>
  <w:style w:type="paragraph" w:customStyle="1" w:styleId="AppendixHeading">
    <w:name w:val="Appendix Heading"/>
    <w:basedOn w:val="NoTOC"/>
    <w:next w:val="Normal"/>
    <w:rsid w:val="008A28DD"/>
    <w:pPr>
      <w:tabs>
        <w:tab w:val="clear" w:pos="992"/>
        <w:tab w:val="left" w:pos="1985"/>
      </w:tabs>
      <w:ind w:left="1985" w:hanging="1985"/>
      <w:outlineLvl w:val="9"/>
    </w:pPr>
    <w:rPr>
      <w:rFonts w:asciiTheme="minorHAnsi" w:hAnsiTheme="minorHAnsi" w:cstheme="minorHAnsi"/>
    </w:rPr>
  </w:style>
  <w:style w:type="table" w:styleId="TableGrid">
    <w:name w:val="Table Grid"/>
    <w:basedOn w:val="TableNormal"/>
    <w:rsid w:val="008A28DD"/>
    <w:pPr>
      <w:spacing w:after="60" w:line="240" w:lineRule="atLeast"/>
    </w:pPr>
    <w:rPr>
      <w:rFonts w:ascii="Times New Roman" w:hAnsi="Times New Roman" w:cs="Times New Roman"/>
      <w:sz w:val="20"/>
      <w:szCs w:val="20"/>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 Text"/>
    <w:rsid w:val="008A28DD"/>
    <w:pPr>
      <w:spacing w:after="0" w:line="170" w:lineRule="atLeast"/>
      <w:jc w:val="right"/>
    </w:pPr>
    <w:rPr>
      <w:rFonts w:ascii="Arial" w:hAnsi="Arial" w:cstheme="minorHAnsi"/>
      <w:b/>
      <w:noProof/>
      <w:sz w:val="14"/>
      <w:szCs w:val="14"/>
      <w:lang w:val="en-AU"/>
    </w:rPr>
  </w:style>
  <w:style w:type="paragraph" w:customStyle="1" w:styleId="AddressBlock">
    <w:name w:val="Address Block"/>
    <w:basedOn w:val="Normal"/>
    <w:rsid w:val="008A28DD"/>
    <w:pPr>
      <w:spacing w:after="0" w:line="170" w:lineRule="atLeast"/>
    </w:pPr>
    <w:rPr>
      <w:noProof/>
      <w:sz w:val="14"/>
    </w:rPr>
  </w:style>
  <w:style w:type="paragraph" w:customStyle="1" w:styleId="DividerTitle">
    <w:name w:val="Divider Title"/>
    <w:basedOn w:val="AppendixHeading"/>
    <w:next w:val="Normal"/>
    <w:rsid w:val="008A28DD"/>
    <w:pPr>
      <w:keepNext/>
      <w:spacing w:before="1320" w:line="840" w:lineRule="atLeast"/>
      <w:ind w:left="0" w:firstLine="0"/>
      <w:contextualSpacing/>
    </w:pPr>
    <w:rPr>
      <w:color w:val="FFFFFF" w:themeColor="background1"/>
      <w:sz w:val="78"/>
    </w:rPr>
  </w:style>
  <w:style w:type="paragraph" w:styleId="BalloonText">
    <w:name w:val="Balloon Text"/>
    <w:basedOn w:val="Normal"/>
    <w:link w:val="BalloonTextChar"/>
    <w:uiPriority w:val="99"/>
    <w:semiHidden/>
    <w:unhideWhenUsed/>
    <w:rsid w:val="00AF3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962"/>
    <w:rPr>
      <w:rFonts w:ascii="Tahoma" w:eastAsia="Calibri" w:hAnsi="Tahoma" w:cs="Tahoma"/>
      <w:sz w:val="16"/>
      <w:szCs w:val="16"/>
      <w:lang w:val="en-AU"/>
    </w:rPr>
  </w:style>
  <w:style w:type="character" w:styleId="Strong">
    <w:name w:val="Strong"/>
    <w:uiPriority w:val="22"/>
    <w:qFormat/>
    <w:rsid w:val="005E546A"/>
    <w:rPr>
      <w:b/>
      <w:bCs/>
      <w:color w:val="5DA416" w:themeColor="accent2" w:themeShade="BF"/>
      <w:spacing w:val="5"/>
    </w:rPr>
  </w:style>
  <w:style w:type="paragraph" w:styleId="Title">
    <w:name w:val="Title"/>
    <w:basedOn w:val="Normal"/>
    <w:next w:val="Normal"/>
    <w:link w:val="TitleChar"/>
    <w:uiPriority w:val="10"/>
    <w:qFormat/>
    <w:rsid w:val="005E546A"/>
    <w:pPr>
      <w:pBdr>
        <w:top w:val="dotted" w:sz="2" w:space="1" w:color="3E6E0F" w:themeColor="accent2" w:themeShade="80"/>
        <w:bottom w:val="dotted" w:sz="2" w:space="6" w:color="3E6E0F" w:themeColor="accent2" w:themeShade="80"/>
      </w:pBdr>
      <w:spacing w:before="500" w:after="300" w:line="240" w:lineRule="auto"/>
      <w:jc w:val="center"/>
    </w:pPr>
    <w:rPr>
      <w:caps/>
      <w:color w:val="3E6E0F" w:themeColor="accent2" w:themeShade="80"/>
      <w:spacing w:val="50"/>
      <w:sz w:val="44"/>
      <w:szCs w:val="44"/>
    </w:rPr>
  </w:style>
  <w:style w:type="character" w:customStyle="1" w:styleId="TitleChar">
    <w:name w:val="Title Char"/>
    <w:basedOn w:val="DefaultParagraphFont"/>
    <w:link w:val="Title"/>
    <w:uiPriority w:val="10"/>
    <w:rsid w:val="005E546A"/>
    <w:rPr>
      <w:rFonts w:eastAsiaTheme="majorEastAsia" w:cstheme="majorBidi"/>
      <w:caps/>
      <w:color w:val="3E6E0F" w:themeColor="accent2" w:themeShade="80"/>
      <w:spacing w:val="50"/>
      <w:sz w:val="44"/>
      <w:szCs w:val="44"/>
    </w:rPr>
  </w:style>
  <w:style w:type="character" w:styleId="Emphasis">
    <w:name w:val="Emphasis"/>
    <w:uiPriority w:val="20"/>
    <w:qFormat/>
    <w:rsid w:val="005E546A"/>
    <w:rPr>
      <w:caps/>
      <w:spacing w:val="5"/>
      <w:sz w:val="20"/>
      <w:szCs w:val="20"/>
    </w:rPr>
  </w:style>
  <w:style w:type="character" w:customStyle="1" w:styleId="NoSpacingChar">
    <w:name w:val="No Spacing Char"/>
    <w:basedOn w:val="DefaultParagraphFont"/>
    <w:link w:val="NoSpacing"/>
    <w:uiPriority w:val="1"/>
    <w:rsid w:val="005E546A"/>
  </w:style>
  <w:style w:type="paragraph" w:styleId="ListParagraph">
    <w:name w:val="List Paragraph"/>
    <w:basedOn w:val="Normal"/>
    <w:uiPriority w:val="34"/>
    <w:qFormat/>
    <w:rsid w:val="005E546A"/>
    <w:pPr>
      <w:ind w:left="720"/>
      <w:contextualSpacing/>
    </w:pPr>
  </w:style>
  <w:style w:type="paragraph" w:styleId="Quote">
    <w:name w:val="Quote"/>
    <w:basedOn w:val="Normal"/>
    <w:next w:val="Normal"/>
    <w:link w:val="QuoteChar"/>
    <w:uiPriority w:val="29"/>
    <w:qFormat/>
    <w:rsid w:val="005E546A"/>
    <w:rPr>
      <w:i/>
      <w:iCs/>
    </w:rPr>
  </w:style>
  <w:style w:type="character" w:customStyle="1" w:styleId="QuoteChar">
    <w:name w:val="Quote Char"/>
    <w:basedOn w:val="DefaultParagraphFont"/>
    <w:link w:val="Quote"/>
    <w:uiPriority w:val="29"/>
    <w:rsid w:val="005E546A"/>
    <w:rPr>
      <w:rFonts w:eastAsiaTheme="majorEastAsia" w:cstheme="majorBidi"/>
      <w:i/>
      <w:iCs/>
    </w:rPr>
  </w:style>
  <w:style w:type="paragraph" w:styleId="IntenseQuote">
    <w:name w:val="Intense Quote"/>
    <w:basedOn w:val="Normal"/>
    <w:next w:val="Normal"/>
    <w:link w:val="IntenseQuoteChar"/>
    <w:uiPriority w:val="30"/>
    <w:qFormat/>
    <w:rsid w:val="005E546A"/>
    <w:pPr>
      <w:pBdr>
        <w:top w:val="dotted" w:sz="2" w:space="10" w:color="3E6E0F" w:themeColor="accent2" w:themeShade="80"/>
        <w:bottom w:val="dotted" w:sz="2" w:space="4" w:color="3E6E0F" w:themeColor="accent2" w:themeShade="80"/>
      </w:pBdr>
      <w:spacing w:before="160" w:line="300" w:lineRule="auto"/>
      <w:ind w:left="1440" w:right="1440"/>
    </w:pPr>
    <w:rPr>
      <w:caps/>
      <w:color w:val="3D6D0F" w:themeColor="accent2" w:themeShade="7F"/>
      <w:spacing w:val="5"/>
      <w:sz w:val="20"/>
      <w:szCs w:val="20"/>
    </w:rPr>
  </w:style>
  <w:style w:type="character" w:customStyle="1" w:styleId="IntenseQuoteChar">
    <w:name w:val="Intense Quote Char"/>
    <w:basedOn w:val="DefaultParagraphFont"/>
    <w:link w:val="IntenseQuote"/>
    <w:uiPriority w:val="30"/>
    <w:rsid w:val="005E546A"/>
    <w:rPr>
      <w:rFonts w:eastAsiaTheme="majorEastAsia" w:cstheme="majorBidi"/>
      <w:caps/>
      <w:color w:val="3D6D0F" w:themeColor="accent2" w:themeShade="7F"/>
      <w:spacing w:val="5"/>
      <w:sz w:val="20"/>
      <w:szCs w:val="20"/>
    </w:rPr>
  </w:style>
  <w:style w:type="character" w:styleId="SubtleEmphasis">
    <w:name w:val="Subtle Emphasis"/>
    <w:uiPriority w:val="19"/>
    <w:qFormat/>
    <w:rsid w:val="005E546A"/>
    <w:rPr>
      <w:i/>
      <w:iCs/>
    </w:rPr>
  </w:style>
  <w:style w:type="character" w:styleId="IntenseEmphasis">
    <w:name w:val="Intense Emphasis"/>
    <w:uiPriority w:val="21"/>
    <w:qFormat/>
    <w:rsid w:val="005E546A"/>
    <w:rPr>
      <w:i/>
      <w:iCs/>
      <w:caps/>
      <w:spacing w:val="10"/>
      <w:sz w:val="20"/>
      <w:szCs w:val="20"/>
    </w:rPr>
  </w:style>
  <w:style w:type="character" w:styleId="SubtleReference">
    <w:name w:val="Subtle Reference"/>
    <w:basedOn w:val="DefaultParagraphFont"/>
    <w:uiPriority w:val="31"/>
    <w:qFormat/>
    <w:rsid w:val="005E546A"/>
    <w:rPr>
      <w:rFonts w:asciiTheme="minorHAnsi" w:eastAsiaTheme="minorEastAsia" w:hAnsiTheme="minorHAnsi" w:cstheme="minorBidi"/>
      <w:i/>
      <w:iCs/>
      <w:color w:val="3D6D0F" w:themeColor="accent2" w:themeShade="7F"/>
    </w:rPr>
  </w:style>
  <w:style w:type="character" w:styleId="IntenseReference">
    <w:name w:val="Intense Reference"/>
    <w:uiPriority w:val="32"/>
    <w:qFormat/>
    <w:rsid w:val="005E546A"/>
    <w:rPr>
      <w:rFonts w:asciiTheme="minorHAnsi" w:eastAsiaTheme="minorEastAsia" w:hAnsiTheme="minorHAnsi" w:cstheme="minorBidi"/>
      <w:b/>
      <w:bCs/>
      <w:i/>
      <w:iCs/>
      <w:color w:val="3D6D0F" w:themeColor="accent2" w:themeShade="7F"/>
    </w:rPr>
  </w:style>
  <w:style w:type="character" w:styleId="BookTitle">
    <w:name w:val="Book Title"/>
    <w:uiPriority w:val="33"/>
    <w:qFormat/>
    <w:rsid w:val="005E546A"/>
    <w:rPr>
      <w:caps/>
      <w:color w:val="3D6D0F" w:themeColor="accent2" w:themeShade="7F"/>
      <w:spacing w:val="5"/>
      <w:u w:color="3D6D0F" w:themeColor="accent2" w:themeShade="7F"/>
    </w:rPr>
  </w:style>
  <w:style w:type="paragraph" w:styleId="TOCHeading">
    <w:name w:val="TOC Heading"/>
    <w:basedOn w:val="Heading1"/>
    <w:next w:val="Normal"/>
    <w:uiPriority w:val="39"/>
    <w:semiHidden/>
    <w:unhideWhenUsed/>
    <w:qFormat/>
    <w:rsid w:val="005E546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eballaustralia.org" TargetMode="External"/><Relationship Id="rId13" Type="http://schemas.openxmlformats.org/officeDocument/2006/relationships/hyperlink" Target="http://www.mandurahholidayaccommodation.com" TargetMode="External"/><Relationship Id="rId18" Type="http://schemas.openxmlformats.org/officeDocument/2006/relationships/hyperlink" Target="mailto:chalets@marinachalets.com.au" TargetMode="External"/><Relationship Id="rId26" Type="http://schemas.openxmlformats.org/officeDocument/2006/relationships/hyperlink" Target="http://www.mandurahmotel.com.au" TargetMode="External"/><Relationship Id="rId3" Type="http://schemas.openxmlformats.org/officeDocument/2006/relationships/settings" Target="settings.xml"/><Relationship Id="rId21" Type="http://schemas.openxmlformats.org/officeDocument/2006/relationships/hyperlink" Target="mailto:foreshoremotel@westnet.com.au" TargetMode="External"/><Relationship Id="rId34" Type="http://schemas.openxmlformats.org/officeDocument/2006/relationships/hyperlink" Target="http://www.fireballaustralia.org" TargetMode="External"/><Relationship Id="rId7" Type="http://schemas.openxmlformats.org/officeDocument/2006/relationships/image" Target="media/image3.jpeg"/><Relationship Id="rId12" Type="http://schemas.openxmlformats.org/officeDocument/2006/relationships/hyperlink" Target="http://www.visitmandurah.com" TargetMode="External"/><Relationship Id="rId17" Type="http://schemas.openxmlformats.org/officeDocument/2006/relationships/hyperlink" Target="http://www.crestaccommodation.com.au" TargetMode="External"/><Relationship Id="rId25" Type="http://schemas.openxmlformats.org/officeDocument/2006/relationships/hyperlink" Target="mailto:info@mandurahmotel.com.au" TargetMode="External"/><Relationship Id="rId33" Type="http://schemas.openxmlformats.org/officeDocument/2006/relationships/hyperlink" Target="http://www.silversandsresort.com.a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achangeservices.com.au" TargetMode="External"/><Relationship Id="rId20" Type="http://schemas.openxmlformats.org/officeDocument/2006/relationships/hyperlink" Target="mailto:mcconk@aapt.net.au" TargetMode="External"/><Relationship Id="rId29" Type="http://schemas.openxmlformats.org/officeDocument/2006/relationships/hyperlink" Target="http://www.seashells.com.a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andurahwa.info/PeelView/" TargetMode="External"/><Relationship Id="rId24" Type="http://schemas.openxmlformats.org/officeDocument/2006/relationships/hyperlink" Target="http://www.atriumhotel.com.au" TargetMode="External"/><Relationship Id="rId32" Type="http://schemas.openxmlformats.org/officeDocument/2006/relationships/hyperlink" Target="mailto:admin@silversandsresort.com.au"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holidaylettings.co.uk/mandurah/" TargetMode="External"/><Relationship Id="rId23" Type="http://schemas.openxmlformats.org/officeDocument/2006/relationships/hyperlink" Target="mailto:reservations@the-atrium.com.au" TargetMode="External"/><Relationship Id="rId28" Type="http://schemas.openxmlformats.org/officeDocument/2006/relationships/hyperlink" Target="mailto:reservations@seashells.com.au" TargetMode="External"/><Relationship Id="rId36" Type="http://schemas.openxmlformats.org/officeDocument/2006/relationships/hyperlink" Target="mailto:Pete_crossley50@hotmail.com" TargetMode="External"/><Relationship Id="rId10" Type="http://schemas.openxmlformats.org/officeDocument/2006/relationships/hyperlink" Target="http://www.visitmandurah.com" TargetMode="External"/><Relationship Id="rId19" Type="http://schemas.openxmlformats.org/officeDocument/2006/relationships/hyperlink" Target="http://www.marinachalets.com.au" TargetMode="External"/><Relationship Id="rId31" Type="http://schemas.openxmlformats.org/officeDocument/2006/relationships/hyperlink" Target="http://www.mandurahwa.info/PeelView/home.htm" TargetMode="External"/><Relationship Id="rId4" Type="http://schemas.openxmlformats.org/officeDocument/2006/relationships/webSettings" Target="webSettings.xml"/><Relationship Id="rId9" Type="http://schemas.openxmlformats.org/officeDocument/2006/relationships/hyperlink" Target="http://www.mofsc.com.au" TargetMode="External"/><Relationship Id="rId14" Type="http://schemas.openxmlformats.org/officeDocument/2006/relationships/hyperlink" Target="http://www.bassettscarfe.com.au" TargetMode="External"/><Relationship Id="rId22" Type="http://schemas.openxmlformats.org/officeDocument/2006/relationships/hyperlink" Target="http://www.mandurahwa.com/ForeshoreMotel" TargetMode="External"/><Relationship Id="rId27" Type="http://schemas.openxmlformats.org/officeDocument/2006/relationships/hyperlink" Target="mailto:info@mandurahholidayvillage.com.au" TargetMode="External"/><Relationship Id="rId30" Type="http://schemas.openxmlformats.org/officeDocument/2006/relationships/hyperlink" Target="mailto:gandini@southwest.com.au" TargetMode="External"/><Relationship Id="rId35" Type="http://schemas.openxmlformats.org/officeDocument/2006/relationships/hyperlink" Target="mailto:ben@schulz.com.au" TargetMode="External"/></Relationships>
</file>

<file path=word/theme/theme1.xml><?xml version="1.0" encoding="utf-8"?>
<a:theme xmlns:a="http://schemas.openxmlformats.org/drawingml/2006/main" name="AECOM Black (Green Tables)">
  <a:themeElements>
    <a:clrScheme name="AECOM Black">
      <a:dk1>
        <a:sysClr val="windowText" lastClr="000000"/>
      </a:dk1>
      <a:lt1>
        <a:sysClr val="window" lastClr="FFFFFF"/>
      </a:lt1>
      <a:dk2>
        <a:srgbClr val="988F86"/>
      </a:dk2>
      <a:lt2>
        <a:srgbClr val="E7FAD2"/>
      </a:lt2>
      <a:accent1>
        <a:srgbClr val="000000"/>
      </a:accent1>
      <a:accent2>
        <a:srgbClr val="7DDC1E"/>
      </a:accent2>
      <a:accent3>
        <a:srgbClr val="9DEB4C"/>
      </a:accent3>
      <a:accent4>
        <a:srgbClr val="B1EA78"/>
      </a:accent4>
      <a:accent5>
        <a:srgbClr val="CEF5A5"/>
      </a:accent5>
      <a:accent6>
        <a:srgbClr val="FC9F1A"/>
      </a:accent6>
      <a:hlink>
        <a:srgbClr val="63C1DF"/>
      </a:hlink>
      <a:folHlink>
        <a:srgbClr val="9C0880"/>
      </a:folHlink>
    </a:clrScheme>
    <a:fontScheme name="AEC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Maunsell Australia Pty Ltd</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Maunsell</dc:creator>
  <cp:keywords/>
  <dc:description/>
  <cp:lastModifiedBy> </cp:lastModifiedBy>
  <cp:revision>5</cp:revision>
  <cp:lastPrinted>2010-01-27T04:38:00Z</cp:lastPrinted>
  <dcterms:created xsi:type="dcterms:W3CDTF">2010-01-27T21:48:00Z</dcterms:created>
  <dcterms:modified xsi:type="dcterms:W3CDTF">2010-01-28T00:23:00Z</dcterms:modified>
</cp:coreProperties>
</file>